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49ED" w14:textId="22CCEDEC" w:rsidR="004C5028" w:rsidRPr="00376783" w:rsidRDefault="004C5028" w:rsidP="009D0E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76783">
        <w:rPr>
          <w:rFonts w:ascii="Times New Roman" w:hAnsi="Times New Roman" w:cs="Times New Roman"/>
        </w:rPr>
        <w:t>Presenter Information</w:t>
      </w:r>
      <w:r w:rsidR="00791751" w:rsidRPr="00376783">
        <w:rPr>
          <w:rFonts w:ascii="Times New Roman" w:hAnsi="Times New Roman" w:cs="Times New Roman"/>
        </w:rPr>
        <w:t>:</w:t>
      </w:r>
    </w:p>
    <w:p w14:paraId="0A35FDB2" w14:textId="7A307F62" w:rsidR="00DB10E4" w:rsidRPr="00376783" w:rsidRDefault="0052617C" w:rsidP="0052617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proofErr w:type="spellStart"/>
      <w:r w:rsidRPr="00376783">
        <w:rPr>
          <w:rFonts w:ascii="Times New Roman" w:hAnsi="Times New Roman" w:cs="Times New Roman"/>
        </w:rPr>
        <w:t>Sonal</w:t>
      </w:r>
      <w:proofErr w:type="spellEnd"/>
      <w:r w:rsidRPr="00376783">
        <w:rPr>
          <w:rFonts w:ascii="Times New Roman" w:hAnsi="Times New Roman" w:cs="Times New Roman"/>
        </w:rPr>
        <w:t xml:space="preserve"> </w:t>
      </w:r>
      <w:proofErr w:type="spellStart"/>
      <w:r w:rsidRPr="00376783">
        <w:rPr>
          <w:rFonts w:ascii="Times New Roman" w:hAnsi="Times New Roman" w:cs="Times New Roman"/>
        </w:rPr>
        <w:t>Dekhane</w:t>
      </w:r>
      <w:proofErr w:type="spellEnd"/>
      <w:r w:rsidRPr="00376783">
        <w:rPr>
          <w:rFonts w:ascii="Times New Roman" w:hAnsi="Times New Roman" w:cs="Times New Roman"/>
        </w:rPr>
        <w:t xml:space="preserve"> </w:t>
      </w:r>
      <w:r w:rsidR="009707D8" w:rsidRPr="00376783">
        <w:rPr>
          <w:rFonts w:ascii="Times New Roman" w:hAnsi="Times New Roman" w:cs="Times New Roman"/>
        </w:rPr>
        <w:t>–</w:t>
      </w:r>
      <w:r w:rsidRPr="00376783">
        <w:rPr>
          <w:rFonts w:ascii="Times New Roman" w:hAnsi="Times New Roman" w:cs="Times New Roman"/>
        </w:rPr>
        <w:t xml:space="preserve"> </w:t>
      </w:r>
      <w:hyperlink r:id="rId7" w:history="1">
        <w:r w:rsidR="00DB10E4" w:rsidRPr="00376783">
          <w:rPr>
            <w:rStyle w:val="Hyperlink"/>
            <w:rFonts w:ascii="Times New Roman" w:hAnsi="Times New Roman" w:cs="Times New Roman"/>
          </w:rPr>
          <w:t>sdekhane@ggc.edu</w:t>
        </w:r>
      </w:hyperlink>
      <w:r w:rsidR="00DB10E4" w:rsidRPr="00376783">
        <w:rPr>
          <w:rFonts w:ascii="Times New Roman" w:hAnsi="Times New Roman" w:cs="Times New Roman"/>
        </w:rPr>
        <w:t>, 678-516-6107</w:t>
      </w:r>
    </w:p>
    <w:p w14:paraId="04C63767" w14:textId="2A5B436A" w:rsidR="00791751" w:rsidRPr="00376783" w:rsidRDefault="0052617C" w:rsidP="00BA0820">
      <w:pPr>
        <w:pStyle w:val="ListParagraph"/>
        <w:ind w:left="1440"/>
        <w:rPr>
          <w:rFonts w:ascii="Times New Roman" w:hAnsi="Times New Roman" w:cs="Times New Roman"/>
        </w:rPr>
      </w:pPr>
      <w:proofErr w:type="spellStart"/>
      <w:r w:rsidRPr="00376783">
        <w:rPr>
          <w:rFonts w:ascii="Times New Roman" w:hAnsi="Times New Roman" w:cs="Times New Roman"/>
        </w:rPr>
        <w:t>S</w:t>
      </w:r>
      <w:r w:rsidR="009707D8" w:rsidRPr="00376783">
        <w:rPr>
          <w:rFonts w:ascii="Times New Roman" w:hAnsi="Times New Roman" w:cs="Times New Roman"/>
        </w:rPr>
        <w:t>onal</w:t>
      </w:r>
      <w:proofErr w:type="spellEnd"/>
      <w:r w:rsidR="009707D8" w:rsidRPr="00376783">
        <w:rPr>
          <w:rFonts w:ascii="Times New Roman" w:hAnsi="Times New Roman" w:cs="Times New Roman"/>
        </w:rPr>
        <w:t xml:space="preserve"> </w:t>
      </w:r>
      <w:proofErr w:type="spellStart"/>
      <w:r w:rsidR="009707D8" w:rsidRPr="00376783">
        <w:rPr>
          <w:rFonts w:ascii="Times New Roman" w:hAnsi="Times New Roman" w:cs="Times New Roman"/>
        </w:rPr>
        <w:t>Dekhane</w:t>
      </w:r>
      <w:proofErr w:type="spellEnd"/>
      <w:r w:rsidR="009707D8" w:rsidRPr="00376783">
        <w:rPr>
          <w:rFonts w:ascii="Times New Roman" w:hAnsi="Times New Roman" w:cs="Times New Roman"/>
        </w:rPr>
        <w:t xml:space="preserve"> is </w:t>
      </w:r>
      <w:r w:rsidR="006A5EEC" w:rsidRPr="00376783">
        <w:rPr>
          <w:rFonts w:ascii="Times New Roman" w:hAnsi="Times New Roman" w:cs="Times New Roman"/>
        </w:rPr>
        <w:t>a Professor and</w:t>
      </w:r>
      <w:r w:rsidR="009707D8" w:rsidRPr="00376783">
        <w:rPr>
          <w:rFonts w:ascii="Times New Roman" w:hAnsi="Times New Roman" w:cs="Times New Roman"/>
        </w:rPr>
        <w:t xml:space="preserve"> Chair of Faculty of Information Technology at Georgia Gwinnett College</w:t>
      </w:r>
      <w:r w:rsidR="00973805" w:rsidRPr="00376783">
        <w:rPr>
          <w:rFonts w:ascii="Times New Roman" w:hAnsi="Times New Roman" w:cs="Times New Roman"/>
        </w:rPr>
        <w:t xml:space="preserve"> (GGC)</w:t>
      </w:r>
      <w:r w:rsidR="009707D8" w:rsidRPr="00376783">
        <w:rPr>
          <w:rFonts w:ascii="Times New Roman" w:hAnsi="Times New Roman" w:cs="Times New Roman"/>
        </w:rPr>
        <w:t>. She</w:t>
      </w:r>
      <w:r w:rsidR="00973805" w:rsidRPr="00376783">
        <w:rPr>
          <w:rFonts w:ascii="Times New Roman" w:hAnsi="Times New Roman" w:cs="Times New Roman"/>
        </w:rPr>
        <w:t xml:space="preserve"> </w:t>
      </w:r>
      <w:r w:rsidR="009707D8" w:rsidRPr="00376783">
        <w:rPr>
          <w:rFonts w:ascii="Times New Roman" w:hAnsi="Times New Roman" w:cs="Times New Roman"/>
        </w:rPr>
        <w:t xml:space="preserve">evaluated faculty at the college for six years. She </w:t>
      </w:r>
      <w:r w:rsidR="00237204" w:rsidRPr="00376783">
        <w:rPr>
          <w:rFonts w:ascii="Times New Roman" w:hAnsi="Times New Roman" w:cs="Times New Roman"/>
        </w:rPr>
        <w:t xml:space="preserve">served as </w:t>
      </w:r>
      <w:r w:rsidR="00C66EE6" w:rsidRPr="00376783">
        <w:rPr>
          <w:rFonts w:ascii="Times New Roman" w:hAnsi="Times New Roman" w:cs="Times New Roman"/>
        </w:rPr>
        <w:t xml:space="preserve">the Interim Dean of School of Science and Technology </w:t>
      </w:r>
      <w:r w:rsidR="00237204" w:rsidRPr="00376783">
        <w:rPr>
          <w:rFonts w:ascii="Times New Roman" w:hAnsi="Times New Roman" w:cs="Times New Roman"/>
        </w:rPr>
        <w:t xml:space="preserve">at GGC from 2020-2021. </w:t>
      </w:r>
      <w:r w:rsidR="00361746" w:rsidRPr="00376783">
        <w:rPr>
          <w:rFonts w:ascii="Times New Roman" w:hAnsi="Times New Roman" w:cs="Times New Roman"/>
        </w:rPr>
        <w:t>She</w:t>
      </w:r>
      <w:r w:rsidR="006A4A02" w:rsidRPr="00376783">
        <w:rPr>
          <w:rFonts w:ascii="Times New Roman" w:hAnsi="Times New Roman" w:cs="Times New Roman"/>
        </w:rPr>
        <w:t xml:space="preserve"> </w:t>
      </w:r>
      <w:r w:rsidR="005051BF" w:rsidRPr="00376783">
        <w:rPr>
          <w:rFonts w:ascii="Times New Roman" w:hAnsi="Times New Roman" w:cs="Times New Roman"/>
        </w:rPr>
        <w:t>leads recruitment and retention initiatives for historically excluded groups of students in STEM.</w:t>
      </w:r>
      <w:r w:rsidR="003B461C" w:rsidRPr="00376783">
        <w:rPr>
          <w:rFonts w:ascii="Times New Roman" w:hAnsi="Times New Roman" w:cs="Times New Roman"/>
        </w:rPr>
        <w:t xml:space="preserve"> She contributed to </w:t>
      </w:r>
      <w:r w:rsidR="00C54A10" w:rsidRPr="00376783">
        <w:rPr>
          <w:rFonts w:ascii="Times New Roman" w:hAnsi="Times New Roman" w:cs="Times New Roman"/>
        </w:rPr>
        <w:t xml:space="preserve">Programming </w:t>
      </w:r>
      <w:proofErr w:type="gramStart"/>
      <w:r w:rsidR="00C54A10" w:rsidRPr="00376783">
        <w:rPr>
          <w:rFonts w:ascii="Times New Roman" w:hAnsi="Times New Roman" w:cs="Times New Roman"/>
        </w:rPr>
        <w:t>Fundamentals,</w:t>
      </w:r>
      <w:proofErr w:type="gramEnd"/>
      <w:r w:rsidR="00C54A10" w:rsidRPr="00376783">
        <w:rPr>
          <w:rFonts w:ascii="Times New Roman" w:hAnsi="Times New Roman" w:cs="Times New Roman"/>
        </w:rPr>
        <w:t xml:space="preserve"> an open educational resource</w:t>
      </w:r>
      <w:r w:rsidR="00D229FF" w:rsidRPr="00376783">
        <w:rPr>
          <w:rFonts w:ascii="Times New Roman" w:hAnsi="Times New Roman" w:cs="Times New Roman"/>
        </w:rPr>
        <w:t xml:space="preserve"> designed to improve retention in a gateway programming course.</w:t>
      </w:r>
      <w:r w:rsidR="006A4A02" w:rsidRPr="00376783">
        <w:rPr>
          <w:rFonts w:ascii="Times New Roman" w:hAnsi="Times New Roman" w:cs="Times New Roman"/>
        </w:rPr>
        <w:t xml:space="preserve"> </w:t>
      </w:r>
      <w:r w:rsidR="00361746" w:rsidRPr="00376783">
        <w:rPr>
          <w:rFonts w:ascii="Times New Roman" w:hAnsi="Times New Roman" w:cs="Times New Roman"/>
        </w:rPr>
        <w:t xml:space="preserve"> </w:t>
      </w:r>
    </w:p>
    <w:p w14:paraId="35E32085" w14:textId="6453E9F7" w:rsidR="00A842CF" w:rsidRPr="00376783" w:rsidRDefault="00A842CF" w:rsidP="0052617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376783">
        <w:rPr>
          <w:rFonts w:ascii="Times New Roman" w:hAnsi="Times New Roman" w:cs="Times New Roman"/>
        </w:rPr>
        <w:t>Patrice Bell</w:t>
      </w:r>
      <w:r w:rsidR="00271AA2" w:rsidRPr="00376783">
        <w:rPr>
          <w:rFonts w:ascii="Times New Roman" w:hAnsi="Times New Roman" w:cs="Times New Roman"/>
        </w:rPr>
        <w:t xml:space="preserve"> </w:t>
      </w:r>
      <w:r w:rsidR="002A5B0E" w:rsidRPr="00376783">
        <w:rPr>
          <w:rFonts w:ascii="Times New Roman" w:hAnsi="Times New Roman" w:cs="Times New Roman"/>
        </w:rPr>
        <w:t xml:space="preserve">– </w:t>
      </w:r>
      <w:hyperlink r:id="rId8" w:history="1">
        <w:r w:rsidR="002A5B0E" w:rsidRPr="00376783">
          <w:rPr>
            <w:rStyle w:val="Hyperlink"/>
            <w:rFonts w:ascii="Times New Roman" w:hAnsi="Times New Roman" w:cs="Times New Roman"/>
          </w:rPr>
          <w:t>pbell@ggc.edu</w:t>
        </w:r>
      </w:hyperlink>
      <w:r w:rsidR="002A5B0E" w:rsidRPr="00376783">
        <w:rPr>
          <w:rFonts w:ascii="Times New Roman" w:hAnsi="Times New Roman" w:cs="Times New Roman"/>
        </w:rPr>
        <w:t xml:space="preserve">, </w:t>
      </w:r>
      <w:r w:rsidR="00A615D7" w:rsidRPr="00376783">
        <w:rPr>
          <w:rFonts w:ascii="Times New Roman" w:hAnsi="Times New Roman" w:cs="Times New Roman"/>
        </w:rPr>
        <w:t>470-563-</w:t>
      </w:r>
      <w:r w:rsidR="00A77231" w:rsidRPr="00376783">
        <w:rPr>
          <w:rFonts w:ascii="Times New Roman" w:hAnsi="Times New Roman" w:cs="Times New Roman"/>
        </w:rPr>
        <w:t>9653</w:t>
      </w:r>
    </w:p>
    <w:p w14:paraId="63EDBDE0" w14:textId="3F8B8C3A" w:rsidR="00271AA2" w:rsidRPr="00376783" w:rsidRDefault="00271AA2" w:rsidP="00BA0820">
      <w:pPr>
        <w:ind w:left="1440"/>
        <w:rPr>
          <w:rFonts w:ascii="Times New Roman" w:eastAsia="Times New Roman" w:hAnsi="Times New Roman" w:cs="Times New Roman"/>
        </w:rPr>
      </w:pPr>
      <w:r w:rsidRPr="00376783">
        <w:rPr>
          <w:rFonts w:ascii="Times New Roman" w:eastAsia="Times New Roman" w:hAnsi="Times New Roman" w:cs="Times New Roman"/>
          <w:color w:val="000000"/>
        </w:rPr>
        <w:t>Patrice Bell is an Associate Professor of Chemistry at Georgia Gwinnett College (GGC).  She first came to GGC in 2007 just after a Visiting Professorship at her alma mater, Agnes Scott College.  At GGC, she has held the positions of Chemistry Chair of Studies &amp; Curriculum (2018 – 2021) and Interim Chemistry Chair of Faculty during the 2019-2020 academic year. Dr. Bell earned her PhD in Chemistry with a concentration in Physical Chemistry from Purdue University. Her research spans the areas of diversity in chemical education, laser spectroscopy, and atmospheric chemistry.</w:t>
      </w:r>
    </w:p>
    <w:p w14:paraId="72B5DDF4" w14:textId="61BB5655" w:rsidR="00A842CF" w:rsidRPr="00376783" w:rsidRDefault="00A842CF" w:rsidP="219BE96B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376783">
        <w:rPr>
          <w:rFonts w:ascii="Times New Roman" w:hAnsi="Times New Roman" w:cs="Times New Roman"/>
        </w:rPr>
        <w:t>Neelam Khan</w:t>
      </w:r>
      <w:r w:rsidR="00404C1E" w:rsidRPr="00376783">
        <w:rPr>
          <w:rFonts w:ascii="Times New Roman" w:hAnsi="Times New Roman" w:cs="Times New Roman"/>
        </w:rPr>
        <w:t xml:space="preserve"> – </w:t>
      </w:r>
      <w:hyperlink r:id="rId9">
        <w:r w:rsidR="00404C1E" w:rsidRPr="00376783">
          <w:rPr>
            <w:rStyle w:val="Hyperlink"/>
            <w:rFonts w:ascii="Times New Roman" w:hAnsi="Times New Roman" w:cs="Times New Roman"/>
          </w:rPr>
          <w:t>nkhan3@ggc.edu</w:t>
        </w:r>
      </w:hyperlink>
      <w:r w:rsidR="00404C1E" w:rsidRPr="00376783">
        <w:rPr>
          <w:rFonts w:ascii="Times New Roman" w:hAnsi="Times New Roman" w:cs="Times New Roman"/>
        </w:rPr>
        <w:t xml:space="preserve">, </w:t>
      </w:r>
      <w:r w:rsidR="1BD11EE8" w:rsidRPr="00376783">
        <w:rPr>
          <w:rFonts w:ascii="Times New Roman" w:eastAsia="Segoe UI" w:hAnsi="Times New Roman" w:cs="Times New Roman"/>
          <w:color w:val="252423"/>
        </w:rPr>
        <w:t>1 470-563-9685</w:t>
      </w:r>
    </w:p>
    <w:p w14:paraId="56767844" w14:textId="57D75E9F" w:rsidR="00404C1E" w:rsidRPr="00376783" w:rsidRDefault="1BD11EE8" w:rsidP="0089712D">
      <w:pPr>
        <w:pStyle w:val="ListParagraph"/>
        <w:ind w:left="1440"/>
        <w:rPr>
          <w:rFonts w:ascii="Times New Roman" w:eastAsia="Times New Roman" w:hAnsi="Times New Roman" w:cs="Times New Roman"/>
          <w:color w:val="000000"/>
        </w:rPr>
      </w:pPr>
      <w:r w:rsidRPr="00376783">
        <w:rPr>
          <w:rFonts w:ascii="Times New Roman" w:eastAsia="Times New Roman" w:hAnsi="Times New Roman" w:cs="Times New Roman"/>
          <w:color w:val="000000"/>
        </w:rPr>
        <w:t xml:space="preserve">Neelam Khan is an Associate Professor of Physics at Georgia Gwinnett College (GGC). She </w:t>
      </w:r>
      <w:r w:rsidR="23CEA2CF" w:rsidRPr="00376783">
        <w:rPr>
          <w:rFonts w:ascii="Times New Roman" w:eastAsia="Times New Roman" w:hAnsi="Times New Roman" w:cs="Times New Roman"/>
          <w:color w:val="000000"/>
        </w:rPr>
        <w:t>has been serving at GGC since 2010.</w:t>
      </w:r>
      <w:r w:rsidRPr="00376783">
        <w:rPr>
          <w:rFonts w:ascii="Times New Roman" w:eastAsia="Times New Roman" w:hAnsi="Times New Roman" w:cs="Times New Roman"/>
          <w:color w:val="000000"/>
        </w:rPr>
        <w:t xml:space="preserve"> </w:t>
      </w:r>
      <w:r w:rsidR="55AD63F4" w:rsidRPr="00376783">
        <w:rPr>
          <w:rFonts w:ascii="Times New Roman" w:eastAsia="Times New Roman" w:hAnsi="Times New Roman" w:cs="Times New Roman"/>
          <w:color w:val="000000"/>
        </w:rPr>
        <w:t xml:space="preserve">Dr. Khan earned her PhD at Kansas State University in condensed matter Physics. </w:t>
      </w:r>
      <w:r w:rsidR="0EE5DDEC" w:rsidRPr="00376783">
        <w:rPr>
          <w:rFonts w:ascii="Times New Roman" w:eastAsia="Times New Roman" w:hAnsi="Times New Roman" w:cs="Times New Roman"/>
          <w:color w:val="000000"/>
        </w:rPr>
        <w:t>At GGC she has held the position</w:t>
      </w:r>
      <w:r w:rsidR="2E31A7DD" w:rsidRPr="00376783">
        <w:rPr>
          <w:rFonts w:ascii="Times New Roman" w:eastAsia="Times New Roman" w:hAnsi="Times New Roman" w:cs="Times New Roman"/>
          <w:color w:val="000000"/>
        </w:rPr>
        <w:t>s</w:t>
      </w:r>
      <w:r w:rsidR="0EE5DDEC" w:rsidRPr="00376783">
        <w:rPr>
          <w:rFonts w:ascii="Times New Roman" w:eastAsia="Times New Roman" w:hAnsi="Times New Roman" w:cs="Times New Roman"/>
          <w:color w:val="000000"/>
        </w:rPr>
        <w:t xml:space="preserve"> of </w:t>
      </w:r>
      <w:r w:rsidR="43F7FE14" w:rsidRPr="00376783">
        <w:rPr>
          <w:rFonts w:ascii="Times New Roman" w:eastAsia="Times New Roman" w:hAnsi="Times New Roman" w:cs="Times New Roman"/>
          <w:color w:val="000000"/>
        </w:rPr>
        <w:t xml:space="preserve">Chair of </w:t>
      </w:r>
      <w:r w:rsidR="0B462B30" w:rsidRPr="00376783">
        <w:rPr>
          <w:rFonts w:ascii="Times New Roman" w:eastAsia="Times New Roman" w:hAnsi="Times New Roman" w:cs="Times New Roman"/>
          <w:color w:val="000000"/>
        </w:rPr>
        <w:t>F</w:t>
      </w:r>
      <w:r w:rsidR="43F7FE14" w:rsidRPr="00376783">
        <w:rPr>
          <w:rFonts w:ascii="Times New Roman" w:eastAsia="Times New Roman" w:hAnsi="Times New Roman" w:cs="Times New Roman"/>
          <w:color w:val="000000"/>
        </w:rPr>
        <w:t xml:space="preserve">aculty and </w:t>
      </w:r>
      <w:r w:rsidR="18D7616F" w:rsidRPr="00376783">
        <w:rPr>
          <w:rFonts w:ascii="Times New Roman" w:eastAsia="Times New Roman" w:hAnsi="Times New Roman" w:cs="Times New Roman"/>
          <w:color w:val="000000"/>
        </w:rPr>
        <w:t>S</w:t>
      </w:r>
      <w:r w:rsidR="43F7FE14" w:rsidRPr="00376783">
        <w:rPr>
          <w:rFonts w:ascii="Times New Roman" w:eastAsia="Times New Roman" w:hAnsi="Times New Roman" w:cs="Times New Roman"/>
          <w:color w:val="000000"/>
        </w:rPr>
        <w:t xml:space="preserve">tudies of Physics (2019-present), Chair of </w:t>
      </w:r>
      <w:r w:rsidR="11974BB5" w:rsidRPr="00376783">
        <w:rPr>
          <w:rFonts w:ascii="Times New Roman" w:eastAsia="Times New Roman" w:hAnsi="Times New Roman" w:cs="Times New Roman"/>
          <w:color w:val="000000"/>
        </w:rPr>
        <w:t>F</w:t>
      </w:r>
      <w:r w:rsidR="43F7FE14" w:rsidRPr="00376783">
        <w:rPr>
          <w:rFonts w:ascii="Times New Roman" w:eastAsia="Times New Roman" w:hAnsi="Times New Roman" w:cs="Times New Roman"/>
          <w:color w:val="000000"/>
        </w:rPr>
        <w:t>aculty (2018-2019)</w:t>
      </w:r>
      <w:r w:rsidR="2FBD1DBD" w:rsidRPr="00376783">
        <w:rPr>
          <w:rFonts w:ascii="Times New Roman" w:eastAsia="Times New Roman" w:hAnsi="Times New Roman" w:cs="Times New Roman"/>
          <w:color w:val="000000"/>
        </w:rPr>
        <w:t xml:space="preserve"> and Council of Professors-Physics Leader (2014-2018). She </w:t>
      </w:r>
      <w:r w:rsidR="675BC118" w:rsidRPr="00376783">
        <w:rPr>
          <w:rFonts w:ascii="Times New Roman" w:eastAsia="Times New Roman" w:hAnsi="Times New Roman" w:cs="Times New Roman"/>
          <w:color w:val="000000"/>
        </w:rPr>
        <w:t xml:space="preserve">has been serving as </w:t>
      </w:r>
      <w:r w:rsidR="0CB848CB" w:rsidRPr="00376783">
        <w:rPr>
          <w:rFonts w:ascii="Times New Roman" w:eastAsia="Times New Roman" w:hAnsi="Times New Roman" w:cs="Times New Roman"/>
          <w:color w:val="000000"/>
        </w:rPr>
        <w:t>a</w:t>
      </w:r>
      <w:r w:rsidR="675BC118" w:rsidRPr="00376783">
        <w:rPr>
          <w:rFonts w:ascii="Times New Roman" w:eastAsia="Times New Roman" w:hAnsi="Times New Roman" w:cs="Times New Roman"/>
          <w:color w:val="000000"/>
        </w:rPr>
        <w:t xml:space="preserve"> full time and part-time faculty </w:t>
      </w:r>
      <w:r w:rsidR="4C9ED10D" w:rsidRPr="00376783">
        <w:rPr>
          <w:rFonts w:ascii="Times New Roman" w:eastAsia="Times New Roman" w:hAnsi="Times New Roman" w:cs="Times New Roman"/>
          <w:color w:val="000000"/>
        </w:rPr>
        <w:t xml:space="preserve">evaluator </w:t>
      </w:r>
      <w:r w:rsidR="675BC118" w:rsidRPr="00376783">
        <w:rPr>
          <w:rFonts w:ascii="Times New Roman" w:eastAsia="Times New Roman" w:hAnsi="Times New Roman" w:cs="Times New Roman"/>
          <w:color w:val="000000"/>
        </w:rPr>
        <w:t>since 2019.</w:t>
      </w:r>
    </w:p>
    <w:p w14:paraId="72914878" w14:textId="4CD5A8A9" w:rsidR="007645B1" w:rsidRPr="00376783" w:rsidRDefault="007645B1">
      <w:pPr>
        <w:rPr>
          <w:rFonts w:ascii="Times New Roman" w:hAnsi="Times New Roman" w:cs="Times New Roman"/>
        </w:rPr>
      </w:pPr>
    </w:p>
    <w:sectPr w:rsidR="007645B1" w:rsidRPr="00376783" w:rsidSect="00B9212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E77EB" w14:textId="77777777" w:rsidR="00EF3C4E" w:rsidRDefault="00EF3C4E" w:rsidP="00EF3C4E">
      <w:r>
        <w:separator/>
      </w:r>
    </w:p>
  </w:endnote>
  <w:endnote w:type="continuationSeparator" w:id="0">
    <w:p w14:paraId="0AE6AD1F" w14:textId="77777777" w:rsidR="00EF3C4E" w:rsidRDefault="00EF3C4E" w:rsidP="00EF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0270" w14:textId="77777777" w:rsidR="00EF3C4E" w:rsidRDefault="00EF3C4E" w:rsidP="00EF3C4E">
      <w:r>
        <w:separator/>
      </w:r>
    </w:p>
  </w:footnote>
  <w:footnote w:type="continuationSeparator" w:id="0">
    <w:p w14:paraId="4BD3DFA4" w14:textId="77777777" w:rsidR="00EF3C4E" w:rsidRDefault="00EF3C4E" w:rsidP="00EF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12C4" w14:textId="294E6684" w:rsidR="00EF3C4E" w:rsidRDefault="00EF3C4E">
    <w:pPr>
      <w:pStyle w:val="Header"/>
    </w:pPr>
    <w:r>
      <w:tab/>
    </w:r>
    <w:r w:rsidRPr="00376783">
      <w:rPr>
        <w:rFonts w:ascii="Times New Roman" w:eastAsia="Times New Roman" w:hAnsi="Times New Roman" w:cs="Times New Roman"/>
        <w:color w:val="000000" w:themeColor="text1"/>
      </w:rPr>
      <w:t>Navigating the Realm of Faculty Evaluation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413F"/>
    <w:multiLevelType w:val="hybridMultilevel"/>
    <w:tmpl w:val="B42A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50E7F"/>
    <w:multiLevelType w:val="hybridMultilevel"/>
    <w:tmpl w:val="C6AC6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4551D"/>
    <w:multiLevelType w:val="hybridMultilevel"/>
    <w:tmpl w:val="0304126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35897717"/>
    <w:multiLevelType w:val="hybridMultilevel"/>
    <w:tmpl w:val="1F24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5524A"/>
    <w:multiLevelType w:val="hybridMultilevel"/>
    <w:tmpl w:val="2BC6D416"/>
    <w:lvl w:ilvl="0" w:tplc="0158D8DC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EE8E616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FC826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8ABA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A86BD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0F2D9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C2AE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DA40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E9A4D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A36218"/>
    <w:multiLevelType w:val="multilevel"/>
    <w:tmpl w:val="F4B6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1873C5"/>
    <w:multiLevelType w:val="hybridMultilevel"/>
    <w:tmpl w:val="519E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70BB0"/>
    <w:multiLevelType w:val="hybridMultilevel"/>
    <w:tmpl w:val="141602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B1"/>
    <w:rsid w:val="000030CA"/>
    <w:rsid w:val="0004426B"/>
    <w:rsid w:val="0005178A"/>
    <w:rsid w:val="000524D8"/>
    <w:rsid w:val="000611ED"/>
    <w:rsid w:val="00063D5F"/>
    <w:rsid w:val="000677A9"/>
    <w:rsid w:val="000958B4"/>
    <w:rsid w:val="000A63DC"/>
    <w:rsid w:val="000C1E7B"/>
    <w:rsid w:val="000D0021"/>
    <w:rsid w:val="000E2A7D"/>
    <w:rsid w:val="000F183D"/>
    <w:rsid w:val="00110D75"/>
    <w:rsid w:val="001357FC"/>
    <w:rsid w:val="00153837"/>
    <w:rsid w:val="00154636"/>
    <w:rsid w:val="00157A22"/>
    <w:rsid w:val="00166D37"/>
    <w:rsid w:val="00167CD6"/>
    <w:rsid w:val="00197CBE"/>
    <w:rsid w:val="001B017A"/>
    <w:rsid w:val="001B3AE0"/>
    <w:rsid w:val="001B410D"/>
    <w:rsid w:val="001B52E9"/>
    <w:rsid w:val="001D55EF"/>
    <w:rsid w:val="001D5F85"/>
    <w:rsid w:val="001F5C11"/>
    <w:rsid w:val="00215FF6"/>
    <w:rsid w:val="00234E00"/>
    <w:rsid w:val="00237204"/>
    <w:rsid w:val="002559F3"/>
    <w:rsid w:val="00264DAB"/>
    <w:rsid w:val="00271AA2"/>
    <w:rsid w:val="00274B14"/>
    <w:rsid w:val="0029444B"/>
    <w:rsid w:val="00295018"/>
    <w:rsid w:val="002A052D"/>
    <w:rsid w:val="002A3171"/>
    <w:rsid w:val="002A5B0E"/>
    <w:rsid w:val="002B129C"/>
    <w:rsid w:val="002B6C1C"/>
    <w:rsid w:val="002C014F"/>
    <w:rsid w:val="002C631A"/>
    <w:rsid w:val="002D1229"/>
    <w:rsid w:val="00320CF5"/>
    <w:rsid w:val="00322989"/>
    <w:rsid w:val="003273E4"/>
    <w:rsid w:val="00327F76"/>
    <w:rsid w:val="00346953"/>
    <w:rsid w:val="00361746"/>
    <w:rsid w:val="00361CE5"/>
    <w:rsid w:val="00376783"/>
    <w:rsid w:val="00377AFD"/>
    <w:rsid w:val="0038108E"/>
    <w:rsid w:val="003821B8"/>
    <w:rsid w:val="0038582F"/>
    <w:rsid w:val="00390521"/>
    <w:rsid w:val="003A016B"/>
    <w:rsid w:val="003B461C"/>
    <w:rsid w:val="003C05D4"/>
    <w:rsid w:val="003C790D"/>
    <w:rsid w:val="003F00DE"/>
    <w:rsid w:val="003F4B78"/>
    <w:rsid w:val="00404C1E"/>
    <w:rsid w:val="00405F65"/>
    <w:rsid w:val="00410C65"/>
    <w:rsid w:val="00417711"/>
    <w:rsid w:val="0042011C"/>
    <w:rsid w:val="00444B0F"/>
    <w:rsid w:val="0046001B"/>
    <w:rsid w:val="004604C8"/>
    <w:rsid w:val="004741AD"/>
    <w:rsid w:val="004766A7"/>
    <w:rsid w:val="00480EC5"/>
    <w:rsid w:val="004975C2"/>
    <w:rsid w:val="004C2D19"/>
    <w:rsid w:val="004C5028"/>
    <w:rsid w:val="004E32A9"/>
    <w:rsid w:val="004F0061"/>
    <w:rsid w:val="004F4391"/>
    <w:rsid w:val="005051BF"/>
    <w:rsid w:val="005116B7"/>
    <w:rsid w:val="0051693B"/>
    <w:rsid w:val="00516977"/>
    <w:rsid w:val="00522E2D"/>
    <w:rsid w:val="0052617C"/>
    <w:rsid w:val="00536D81"/>
    <w:rsid w:val="0054128B"/>
    <w:rsid w:val="0054298B"/>
    <w:rsid w:val="0054714A"/>
    <w:rsid w:val="0055341A"/>
    <w:rsid w:val="00586A4A"/>
    <w:rsid w:val="00591619"/>
    <w:rsid w:val="005A03FD"/>
    <w:rsid w:val="005C699D"/>
    <w:rsid w:val="005D360D"/>
    <w:rsid w:val="005E19DC"/>
    <w:rsid w:val="005E3DAB"/>
    <w:rsid w:val="005F0594"/>
    <w:rsid w:val="005F76EA"/>
    <w:rsid w:val="00603391"/>
    <w:rsid w:val="00636181"/>
    <w:rsid w:val="00646DA1"/>
    <w:rsid w:val="006510D0"/>
    <w:rsid w:val="00651B1D"/>
    <w:rsid w:val="006667AB"/>
    <w:rsid w:val="0069087E"/>
    <w:rsid w:val="006A1D47"/>
    <w:rsid w:val="006A4A02"/>
    <w:rsid w:val="006A5EEC"/>
    <w:rsid w:val="006B3AED"/>
    <w:rsid w:val="006B4DAE"/>
    <w:rsid w:val="006C53B2"/>
    <w:rsid w:val="006E55C2"/>
    <w:rsid w:val="006F5F46"/>
    <w:rsid w:val="00700952"/>
    <w:rsid w:val="007039E9"/>
    <w:rsid w:val="0070C093"/>
    <w:rsid w:val="00714319"/>
    <w:rsid w:val="00742EA2"/>
    <w:rsid w:val="007472C9"/>
    <w:rsid w:val="007645B1"/>
    <w:rsid w:val="00791751"/>
    <w:rsid w:val="007E3579"/>
    <w:rsid w:val="007F5B40"/>
    <w:rsid w:val="00807AED"/>
    <w:rsid w:val="008217B6"/>
    <w:rsid w:val="00824AE0"/>
    <w:rsid w:val="00826F55"/>
    <w:rsid w:val="008374E9"/>
    <w:rsid w:val="008479C9"/>
    <w:rsid w:val="008734F9"/>
    <w:rsid w:val="00885BCF"/>
    <w:rsid w:val="0089712D"/>
    <w:rsid w:val="008B5C1F"/>
    <w:rsid w:val="008B6E90"/>
    <w:rsid w:val="008C35E1"/>
    <w:rsid w:val="008E7E30"/>
    <w:rsid w:val="00912663"/>
    <w:rsid w:val="00914D39"/>
    <w:rsid w:val="009170AD"/>
    <w:rsid w:val="00920EA2"/>
    <w:rsid w:val="009318C9"/>
    <w:rsid w:val="00966665"/>
    <w:rsid w:val="00966EBB"/>
    <w:rsid w:val="009707D8"/>
    <w:rsid w:val="00973805"/>
    <w:rsid w:val="00994BB7"/>
    <w:rsid w:val="009A0C41"/>
    <w:rsid w:val="009A1E58"/>
    <w:rsid w:val="009A27F7"/>
    <w:rsid w:val="009A4E0B"/>
    <w:rsid w:val="009B6905"/>
    <w:rsid w:val="009D0E49"/>
    <w:rsid w:val="009D4C03"/>
    <w:rsid w:val="00A12C3F"/>
    <w:rsid w:val="00A23196"/>
    <w:rsid w:val="00A300AA"/>
    <w:rsid w:val="00A30C21"/>
    <w:rsid w:val="00A346A4"/>
    <w:rsid w:val="00A42532"/>
    <w:rsid w:val="00A45A57"/>
    <w:rsid w:val="00A615D7"/>
    <w:rsid w:val="00A62D0F"/>
    <w:rsid w:val="00A636BB"/>
    <w:rsid w:val="00A644D7"/>
    <w:rsid w:val="00A671F0"/>
    <w:rsid w:val="00A71508"/>
    <w:rsid w:val="00A74F0D"/>
    <w:rsid w:val="00A77231"/>
    <w:rsid w:val="00A80635"/>
    <w:rsid w:val="00A842CF"/>
    <w:rsid w:val="00A84CBA"/>
    <w:rsid w:val="00AA38F8"/>
    <w:rsid w:val="00B00D72"/>
    <w:rsid w:val="00B20DF9"/>
    <w:rsid w:val="00B226B5"/>
    <w:rsid w:val="00B24CE1"/>
    <w:rsid w:val="00B75F4A"/>
    <w:rsid w:val="00B83D9C"/>
    <w:rsid w:val="00B90516"/>
    <w:rsid w:val="00B92129"/>
    <w:rsid w:val="00BA0820"/>
    <w:rsid w:val="00BD72A1"/>
    <w:rsid w:val="00C04BA6"/>
    <w:rsid w:val="00C06E21"/>
    <w:rsid w:val="00C25CAF"/>
    <w:rsid w:val="00C32B1B"/>
    <w:rsid w:val="00C44611"/>
    <w:rsid w:val="00C54A10"/>
    <w:rsid w:val="00C6108F"/>
    <w:rsid w:val="00C66EE6"/>
    <w:rsid w:val="00C727B6"/>
    <w:rsid w:val="00C83D0C"/>
    <w:rsid w:val="00C86240"/>
    <w:rsid w:val="00C87D09"/>
    <w:rsid w:val="00C96F22"/>
    <w:rsid w:val="00CB39F2"/>
    <w:rsid w:val="00CC0FB7"/>
    <w:rsid w:val="00CD131B"/>
    <w:rsid w:val="00CF5049"/>
    <w:rsid w:val="00D1306D"/>
    <w:rsid w:val="00D21511"/>
    <w:rsid w:val="00D21797"/>
    <w:rsid w:val="00D218B7"/>
    <w:rsid w:val="00D229FF"/>
    <w:rsid w:val="00D23855"/>
    <w:rsid w:val="00D26F68"/>
    <w:rsid w:val="00D34BF4"/>
    <w:rsid w:val="00D51FFF"/>
    <w:rsid w:val="00D657F7"/>
    <w:rsid w:val="00D76967"/>
    <w:rsid w:val="00D76F6C"/>
    <w:rsid w:val="00D91DD7"/>
    <w:rsid w:val="00DA11FD"/>
    <w:rsid w:val="00DB10E4"/>
    <w:rsid w:val="00DC18C9"/>
    <w:rsid w:val="00DC58F4"/>
    <w:rsid w:val="00DC7B7C"/>
    <w:rsid w:val="00E26247"/>
    <w:rsid w:val="00E4782F"/>
    <w:rsid w:val="00E52685"/>
    <w:rsid w:val="00E765BE"/>
    <w:rsid w:val="00E773D9"/>
    <w:rsid w:val="00EF326F"/>
    <w:rsid w:val="00EF3C4E"/>
    <w:rsid w:val="00F05727"/>
    <w:rsid w:val="00F05BD7"/>
    <w:rsid w:val="00F17A79"/>
    <w:rsid w:val="00F526DC"/>
    <w:rsid w:val="00F602A3"/>
    <w:rsid w:val="00F62862"/>
    <w:rsid w:val="00F721EC"/>
    <w:rsid w:val="00F76CAA"/>
    <w:rsid w:val="00F80870"/>
    <w:rsid w:val="00FB04AB"/>
    <w:rsid w:val="00FB7185"/>
    <w:rsid w:val="00FC7D34"/>
    <w:rsid w:val="00FD4D1C"/>
    <w:rsid w:val="00FE1242"/>
    <w:rsid w:val="02FA2A15"/>
    <w:rsid w:val="046C783F"/>
    <w:rsid w:val="054431B6"/>
    <w:rsid w:val="05A22698"/>
    <w:rsid w:val="06E00217"/>
    <w:rsid w:val="087BD278"/>
    <w:rsid w:val="09FE7A7C"/>
    <w:rsid w:val="0B462B30"/>
    <w:rsid w:val="0CB848CB"/>
    <w:rsid w:val="0D4F439B"/>
    <w:rsid w:val="0EE5DDEC"/>
    <w:rsid w:val="0EEB13FC"/>
    <w:rsid w:val="11974BB5"/>
    <w:rsid w:val="129E11F3"/>
    <w:rsid w:val="18D7616F"/>
    <w:rsid w:val="1B086139"/>
    <w:rsid w:val="1BD11EE8"/>
    <w:rsid w:val="1EE80F69"/>
    <w:rsid w:val="1EEF974D"/>
    <w:rsid w:val="219BE96B"/>
    <w:rsid w:val="23AEE91C"/>
    <w:rsid w:val="23CEA2CF"/>
    <w:rsid w:val="29FE11D7"/>
    <w:rsid w:val="2B1E8503"/>
    <w:rsid w:val="2B53B60A"/>
    <w:rsid w:val="2B84DE23"/>
    <w:rsid w:val="2C435167"/>
    <w:rsid w:val="2E31A7DD"/>
    <w:rsid w:val="2EA9305D"/>
    <w:rsid w:val="2EECF85C"/>
    <w:rsid w:val="2F3563C2"/>
    <w:rsid w:val="2FBD1DBD"/>
    <w:rsid w:val="30A1F11A"/>
    <w:rsid w:val="31CDADEA"/>
    <w:rsid w:val="329C39D6"/>
    <w:rsid w:val="32A0F272"/>
    <w:rsid w:val="35D31664"/>
    <w:rsid w:val="36F35F5C"/>
    <w:rsid w:val="39D0A073"/>
    <w:rsid w:val="39E571B7"/>
    <w:rsid w:val="3BA74F2E"/>
    <w:rsid w:val="3C7DBBDF"/>
    <w:rsid w:val="41D392FC"/>
    <w:rsid w:val="424244CC"/>
    <w:rsid w:val="424D0F51"/>
    <w:rsid w:val="4261E095"/>
    <w:rsid w:val="43F7FE14"/>
    <w:rsid w:val="4621AB95"/>
    <w:rsid w:val="46AE33B1"/>
    <w:rsid w:val="4718F890"/>
    <w:rsid w:val="4822A13F"/>
    <w:rsid w:val="4C9ED10D"/>
    <w:rsid w:val="4F95676E"/>
    <w:rsid w:val="5090066F"/>
    <w:rsid w:val="53BD9CAB"/>
    <w:rsid w:val="5448C678"/>
    <w:rsid w:val="55AD63F4"/>
    <w:rsid w:val="5775F031"/>
    <w:rsid w:val="5DC62081"/>
    <w:rsid w:val="5DE129BE"/>
    <w:rsid w:val="61D62A37"/>
    <w:rsid w:val="659F2558"/>
    <w:rsid w:val="675BC118"/>
    <w:rsid w:val="6B834A0E"/>
    <w:rsid w:val="6D5D20F2"/>
    <w:rsid w:val="6E21E8AA"/>
    <w:rsid w:val="6E93C723"/>
    <w:rsid w:val="6F1EFE69"/>
    <w:rsid w:val="6F90C009"/>
    <w:rsid w:val="710DA691"/>
    <w:rsid w:val="734145A8"/>
    <w:rsid w:val="75D98FD0"/>
    <w:rsid w:val="76BCD040"/>
    <w:rsid w:val="78CBA22B"/>
    <w:rsid w:val="7BBDB486"/>
    <w:rsid w:val="7F9DA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821A3"/>
  <w15:chartTrackingRefBased/>
  <w15:docId w15:val="{4F33A738-753A-114A-9E97-6C501965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049"/>
    <w:pPr>
      <w:ind w:left="720"/>
      <w:contextualSpacing/>
    </w:pPr>
  </w:style>
  <w:style w:type="paragraph" w:styleId="Revision">
    <w:name w:val="Revision"/>
    <w:hidden/>
    <w:uiPriority w:val="99"/>
    <w:semiHidden/>
    <w:rsid w:val="00CB39F2"/>
  </w:style>
  <w:style w:type="character" w:styleId="Hyperlink">
    <w:name w:val="Hyperlink"/>
    <w:basedOn w:val="DefaultParagraphFont"/>
    <w:uiPriority w:val="99"/>
    <w:unhideWhenUsed/>
    <w:rsid w:val="00DB10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0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3C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C4E"/>
  </w:style>
  <w:style w:type="paragraph" w:styleId="Footer">
    <w:name w:val="footer"/>
    <w:basedOn w:val="Normal"/>
    <w:link w:val="FooterChar"/>
    <w:uiPriority w:val="99"/>
    <w:unhideWhenUsed/>
    <w:rsid w:val="00EF3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ell@gg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dekhane@ggc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khan3@gg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 S. Dekhane</dc:creator>
  <cp:keywords/>
  <dc:description/>
  <cp:lastModifiedBy>Sonal S. Dekhane</cp:lastModifiedBy>
  <cp:revision>3</cp:revision>
  <dcterms:created xsi:type="dcterms:W3CDTF">2021-12-07T23:31:00Z</dcterms:created>
  <dcterms:modified xsi:type="dcterms:W3CDTF">2021-12-07T23:32:00Z</dcterms:modified>
</cp:coreProperties>
</file>