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B75DE" w:rsidRDefault="00E70D4C">
      <w:pPr>
        <w:spacing w:before="200"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Session Activities</w:t>
      </w:r>
    </w:p>
    <w:p w14:paraId="00000002" w14:textId="77777777" w:rsidR="007B75DE" w:rsidRDefault="00E70D4C">
      <w:pPr>
        <w:widowControl w:val="0"/>
        <w:numPr>
          <w:ilvl w:val="0"/>
          <w:numId w:val="1"/>
        </w:numPr>
        <w:spacing w:before="150" w:after="200"/>
        <w:rPr>
          <w:color w:val="000000"/>
        </w:rPr>
      </w:pPr>
      <w:r>
        <w:rPr>
          <w:u w:val="single"/>
        </w:rPr>
        <w:t>Activity 1</w:t>
      </w:r>
      <w:r>
        <w:t xml:space="preserve">: Annual recognition is a great way to celebrate milestones, improvements, and innovation. Create award categories for your department. Be sure the categories allow recognition for employees on multiple levels. </w:t>
      </w:r>
    </w:p>
    <w:p w14:paraId="00000003" w14:textId="77777777" w:rsidR="007B75DE" w:rsidRDefault="007B75DE">
      <w:pPr>
        <w:widowControl w:val="0"/>
        <w:spacing w:before="150" w:after="200"/>
      </w:pPr>
    </w:p>
    <w:p w14:paraId="00000005" w14:textId="77777777" w:rsidR="007B75DE" w:rsidRDefault="007B75DE">
      <w:pPr>
        <w:widowControl w:val="0"/>
        <w:spacing w:before="150" w:after="200"/>
      </w:pPr>
    </w:p>
    <w:p w14:paraId="00000006" w14:textId="77777777" w:rsidR="007B75DE" w:rsidRDefault="007B75DE">
      <w:pPr>
        <w:widowControl w:val="0"/>
        <w:spacing w:before="150" w:after="200"/>
      </w:pPr>
    </w:p>
    <w:p w14:paraId="00000007" w14:textId="77777777" w:rsidR="007B75DE" w:rsidRDefault="00E70D4C">
      <w:pPr>
        <w:widowControl w:val="0"/>
        <w:numPr>
          <w:ilvl w:val="0"/>
          <w:numId w:val="1"/>
        </w:numPr>
        <w:spacing w:after="200"/>
        <w:rPr>
          <w:color w:val="000000"/>
        </w:rPr>
      </w:pPr>
      <w:r>
        <w:rPr>
          <w:u w:val="single"/>
        </w:rPr>
        <w:t>Activity 2</w:t>
      </w:r>
      <w:r>
        <w:t xml:space="preserve">: You are a new department chair and the previous chair used annual performance evaluations to recognize employees. The morale in the department is low. You decide to send out a survey to figure out how your employees want to </w:t>
      </w:r>
      <w:proofErr w:type="gramStart"/>
      <w:r>
        <w:t>be recognized</w:t>
      </w:r>
      <w:proofErr w:type="gramEnd"/>
      <w:r>
        <w:t xml:space="preserve"> for their work. </w:t>
      </w:r>
      <w:r>
        <w:t xml:space="preserve"> What questions would you ask on the survey? </w:t>
      </w:r>
    </w:p>
    <w:p w14:paraId="00000008" w14:textId="77777777" w:rsidR="007B75DE" w:rsidRDefault="007B75DE">
      <w:pPr>
        <w:widowControl w:val="0"/>
        <w:spacing w:after="200"/>
      </w:pPr>
    </w:p>
    <w:p w14:paraId="0000000A" w14:textId="77777777" w:rsidR="007B75DE" w:rsidRDefault="007B75DE">
      <w:pPr>
        <w:widowControl w:val="0"/>
        <w:spacing w:after="200"/>
      </w:pPr>
    </w:p>
    <w:p w14:paraId="0000000B" w14:textId="77777777" w:rsidR="007B75DE" w:rsidRDefault="007B75DE">
      <w:pPr>
        <w:widowControl w:val="0"/>
        <w:spacing w:after="200"/>
      </w:pPr>
    </w:p>
    <w:p w14:paraId="0000000C" w14:textId="77777777" w:rsidR="007B75DE" w:rsidRDefault="00E70D4C">
      <w:pPr>
        <w:widowControl w:val="0"/>
        <w:numPr>
          <w:ilvl w:val="0"/>
          <w:numId w:val="1"/>
        </w:numPr>
        <w:spacing w:after="200"/>
        <w:rPr>
          <w:color w:val="000000"/>
        </w:rPr>
      </w:pPr>
      <w:r>
        <w:rPr>
          <w:u w:val="single"/>
        </w:rPr>
        <w:t>Activity 3</w:t>
      </w:r>
      <w:r>
        <w:t>: Consider the faculty in your department. What peer-to-peer recognition activities do you think would enhance faculty recognition?</w:t>
      </w:r>
    </w:p>
    <w:p w14:paraId="0000000D" w14:textId="77777777" w:rsidR="007B75DE" w:rsidRDefault="007B75DE">
      <w:pPr>
        <w:widowControl w:val="0"/>
        <w:spacing w:after="200"/>
      </w:pPr>
    </w:p>
    <w:p w14:paraId="0000000F" w14:textId="77777777" w:rsidR="007B75DE" w:rsidRDefault="007B75DE">
      <w:pPr>
        <w:widowControl w:val="0"/>
        <w:spacing w:after="200"/>
      </w:pPr>
    </w:p>
    <w:p w14:paraId="00000010" w14:textId="77777777" w:rsidR="007B75DE" w:rsidRDefault="007B75DE">
      <w:pPr>
        <w:widowControl w:val="0"/>
        <w:spacing w:after="200"/>
      </w:pPr>
    </w:p>
    <w:p w14:paraId="4132E8B7" w14:textId="0436C401" w:rsidR="004F6C0F" w:rsidRPr="004F6C0F" w:rsidRDefault="00E70D4C">
      <w:pPr>
        <w:widowControl w:val="0"/>
        <w:numPr>
          <w:ilvl w:val="0"/>
          <w:numId w:val="1"/>
        </w:numPr>
        <w:spacing w:after="200"/>
        <w:rPr>
          <w:color w:val="000000"/>
        </w:rPr>
      </w:pPr>
      <w:r>
        <w:rPr>
          <w:u w:val="single"/>
        </w:rPr>
        <w:t>Activity 4</w:t>
      </w:r>
      <w:r>
        <w:t xml:space="preserve">: </w:t>
      </w:r>
      <w:r w:rsidR="004F6C0F">
        <w:t>Community building is important in creating positive relationships throughout a department. What are some community building activities you could use to help strengthen rapport among your colleagues?</w:t>
      </w:r>
    </w:p>
    <w:p w14:paraId="5044FE22" w14:textId="4BC867FC" w:rsidR="004F6C0F" w:rsidRDefault="004F6C0F" w:rsidP="004F6C0F">
      <w:pPr>
        <w:widowControl w:val="0"/>
        <w:spacing w:after="200"/>
        <w:rPr>
          <w:color w:val="000000"/>
        </w:rPr>
      </w:pPr>
    </w:p>
    <w:p w14:paraId="6249FE7E" w14:textId="4BB520B5" w:rsidR="004F6C0F" w:rsidRDefault="004F6C0F" w:rsidP="004F6C0F">
      <w:pPr>
        <w:widowControl w:val="0"/>
        <w:spacing w:after="200"/>
        <w:rPr>
          <w:color w:val="000000"/>
        </w:rPr>
      </w:pPr>
    </w:p>
    <w:p w14:paraId="7EB4A009" w14:textId="77777777" w:rsidR="004F6C0F" w:rsidRPr="004F6C0F" w:rsidRDefault="004F6C0F" w:rsidP="004F6C0F">
      <w:pPr>
        <w:widowControl w:val="0"/>
        <w:spacing w:after="200"/>
        <w:rPr>
          <w:color w:val="000000"/>
        </w:rPr>
      </w:pPr>
    </w:p>
    <w:p w14:paraId="00000011" w14:textId="38AED2BF" w:rsidR="007B75DE" w:rsidRPr="004F6C0F" w:rsidRDefault="004F6C0F" w:rsidP="004F6C0F">
      <w:pPr>
        <w:widowControl w:val="0"/>
        <w:spacing w:after="200"/>
        <w:rPr>
          <w:i/>
          <w:color w:val="000000"/>
        </w:rPr>
      </w:pPr>
      <w:r>
        <w:rPr>
          <w:b/>
          <w:i/>
          <w:u w:val="single"/>
        </w:rPr>
        <w:t xml:space="preserve">BONUS ACTIVITY </w:t>
      </w:r>
      <w:r w:rsidRPr="004F6C0F">
        <w:rPr>
          <w:b/>
          <w:i/>
          <w:u w:val="single"/>
        </w:rPr>
        <w:t>FOR EVERYONE</w:t>
      </w:r>
      <w:r w:rsidRPr="004F6C0F">
        <w:rPr>
          <w:i/>
        </w:rPr>
        <w:t xml:space="preserve">: </w:t>
      </w:r>
      <w:r w:rsidR="00E70D4C" w:rsidRPr="004F6C0F">
        <w:rPr>
          <w:i/>
        </w:rPr>
        <w:t>What activity seen today do you plan to implemen</w:t>
      </w:r>
      <w:r w:rsidR="00E70D4C" w:rsidRPr="004F6C0F">
        <w:rPr>
          <w:i/>
        </w:rPr>
        <w:t>t in your department? How do you think your department will respond?</w:t>
      </w:r>
    </w:p>
    <w:p w14:paraId="00000012" w14:textId="77777777" w:rsidR="007B75DE" w:rsidRDefault="007B75DE">
      <w:pPr>
        <w:spacing w:after="200"/>
        <w:rPr>
          <w:sz w:val="24"/>
          <w:szCs w:val="24"/>
        </w:rPr>
      </w:pPr>
      <w:bookmarkStart w:id="0" w:name="_GoBack"/>
      <w:bookmarkEnd w:id="0"/>
    </w:p>
    <w:sectPr w:rsidR="007B75D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C4A2" w14:textId="77777777" w:rsidR="00E70D4C" w:rsidRDefault="00E70D4C">
      <w:pPr>
        <w:spacing w:line="240" w:lineRule="auto"/>
      </w:pPr>
      <w:r>
        <w:separator/>
      </w:r>
    </w:p>
  </w:endnote>
  <w:endnote w:type="continuationSeparator" w:id="0">
    <w:p w14:paraId="4F96AE56" w14:textId="77777777" w:rsidR="00E70D4C" w:rsidRDefault="00E70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F910" w14:textId="77777777" w:rsidR="00E70D4C" w:rsidRDefault="00E70D4C">
      <w:pPr>
        <w:spacing w:line="240" w:lineRule="auto"/>
      </w:pPr>
      <w:r>
        <w:separator/>
      </w:r>
    </w:p>
  </w:footnote>
  <w:footnote w:type="continuationSeparator" w:id="0">
    <w:p w14:paraId="44FC61B3" w14:textId="77777777" w:rsidR="00E70D4C" w:rsidRDefault="00E70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7B75DE" w:rsidRDefault="00E70D4C">
    <w:pPr>
      <w:rPr>
        <w:i/>
      </w:rPr>
    </w:pPr>
    <w:r>
      <w:rPr>
        <w:i/>
      </w:rPr>
      <w:t>Hall, Celine and Williams, Nikki. (2021). Investing in Our Faculty: Creative Virtual Recognition Ideas for Leadership. School of General Education, Purdue University Global.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3B6"/>
    <w:multiLevelType w:val="multilevel"/>
    <w:tmpl w:val="BF1AD4F8"/>
    <w:lvl w:ilvl="0">
      <w:start w:val="1"/>
      <w:numFmt w:val="bullet"/>
      <w:lvlText w:val="•"/>
      <w:lvlJc w:val="right"/>
      <w:pPr>
        <w:ind w:left="270" w:hanging="135"/>
      </w:pPr>
      <w:rPr>
        <w:rFonts w:ascii="Arial" w:eastAsia="Arial" w:hAnsi="Arial" w:cs="Arial"/>
        <w:b/>
        <w:i w:val="0"/>
        <w:smallCaps w:val="0"/>
        <w:strike w:val="0"/>
        <w:color w:val="3D5567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right"/>
      <w:pPr>
        <w:ind w:left="810" w:hanging="13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right"/>
      <w:pPr>
        <w:ind w:left="1350" w:hanging="1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right"/>
      <w:pPr>
        <w:ind w:left="1890" w:hanging="1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right"/>
      <w:pPr>
        <w:ind w:left="2430" w:hanging="1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right"/>
      <w:pPr>
        <w:ind w:left="2970" w:hanging="13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right"/>
      <w:pPr>
        <w:ind w:left="3510" w:hanging="13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4050" w:hanging="13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4590" w:hanging="13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DE"/>
    <w:rsid w:val="004F6C0F"/>
    <w:rsid w:val="007B75DE"/>
    <w:rsid w:val="00E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B423"/>
  <w15:docId w15:val="{24B61007-6C69-4F7E-84A6-909878B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Celine Santiago Bass</cp:lastModifiedBy>
  <cp:revision>2</cp:revision>
  <dcterms:created xsi:type="dcterms:W3CDTF">2021-02-02T22:03:00Z</dcterms:created>
  <dcterms:modified xsi:type="dcterms:W3CDTF">2021-02-02T22:24:00Z</dcterms:modified>
</cp:coreProperties>
</file>