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21035" w14:textId="3F8F864D" w:rsidR="007A7BE6" w:rsidRPr="00CC509B" w:rsidRDefault="007A7BE6" w:rsidP="00DC0076">
      <w:pPr>
        <w:ind w:left="720" w:hanging="720"/>
      </w:pPr>
      <w:r w:rsidRPr="00CC509B">
        <w:t>Presenter Information-Primary presenter CV/resume or biographical sketch:</w:t>
      </w:r>
    </w:p>
    <w:p w14:paraId="23701862" w14:textId="28B49879" w:rsidR="007A7BE6" w:rsidRPr="00CC509B" w:rsidRDefault="007A7BE6" w:rsidP="007A7BE6">
      <w:pPr>
        <w:pStyle w:val="NormalWeb"/>
        <w:rPr>
          <w:rFonts w:asciiTheme="minorHAnsi" w:hAnsiTheme="minorHAnsi"/>
        </w:rPr>
      </w:pPr>
      <w:r w:rsidRPr="00CC509B">
        <w:rPr>
          <w:rFonts w:asciiTheme="minorHAnsi" w:hAnsiTheme="minorHAnsi"/>
          <w:bCs/>
          <w:sz w:val="24"/>
          <w:szCs w:val="24"/>
        </w:rPr>
        <w:t xml:space="preserve">David Bellar </w:t>
      </w:r>
    </w:p>
    <w:p w14:paraId="1E642D70" w14:textId="77777777" w:rsidR="007A7BE6" w:rsidRPr="00CC509B" w:rsidRDefault="007A7BE6" w:rsidP="00CC509B">
      <w:pPr>
        <w:pStyle w:val="NormalWeb"/>
        <w:ind w:left="720"/>
        <w:rPr>
          <w:rFonts w:asciiTheme="minorHAnsi" w:hAnsiTheme="minorHAnsi"/>
        </w:rPr>
      </w:pPr>
      <w:r w:rsidRPr="00CC509B">
        <w:rPr>
          <w:rFonts w:asciiTheme="minorHAnsi" w:hAnsiTheme="minorHAnsi"/>
          <w:sz w:val="24"/>
          <w:szCs w:val="24"/>
        </w:rPr>
        <w:t xml:space="preserve">David Bellar is the Director for the School of Kinesiology at the University of Louisiana at Lafayette, and the “Mr. Patrick Rutherford”/BORSF Professor in Education. He earned his Ph.D. from Kent State University. </w:t>
      </w:r>
    </w:p>
    <w:p w14:paraId="4D302360" w14:textId="1AFE9924" w:rsidR="007A7BE6" w:rsidRDefault="007A7BE6" w:rsidP="00CC509B">
      <w:pPr>
        <w:pStyle w:val="NormalWeb"/>
        <w:ind w:left="720"/>
        <w:rPr>
          <w:rFonts w:asciiTheme="minorHAnsi" w:hAnsiTheme="minorHAnsi"/>
          <w:sz w:val="24"/>
          <w:szCs w:val="24"/>
        </w:rPr>
      </w:pPr>
      <w:r w:rsidRPr="00CC509B">
        <w:rPr>
          <w:rFonts w:asciiTheme="minorHAnsi" w:hAnsiTheme="minorHAnsi"/>
          <w:sz w:val="24"/>
          <w:szCs w:val="24"/>
        </w:rPr>
        <w:t>Over the course of his caree</w:t>
      </w:r>
      <w:bookmarkStart w:id="0" w:name="_GoBack"/>
      <w:bookmarkEnd w:id="0"/>
      <w:r w:rsidRPr="00CC509B">
        <w:rPr>
          <w:rFonts w:asciiTheme="minorHAnsi" w:hAnsiTheme="minorHAnsi"/>
          <w:sz w:val="24"/>
          <w:szCs w:val="24"/>
        </w:rPr>
        <w:t xml:space="preserve">r, David has authored or co-authored over 95 peer-reviewed scientific articles, co-authored several book chapters and received research funding from both government sources and private corporations. In addition to research, David serves on numerous University committees, including the Faculty Incentive Taskforce and the Graduate Council </w:t>
      </w:r>
    </w:p>
    <w:p w14:paraId="4F0A8FE9" w14:textId="633FBED3" w:rsidR="00D61AB5" w:rsidRDefault="00D61AB5" w:rsidP="00D61AB5">
      <w:pPr>
        <w:pStyle w:val="NormalWeb"/>
        <w:jc w:val="both"/>
        <w:rPr>
          <w:rFonts w:asciiTheme="minorHAnsi" w:hAnsiTheme="minorHAnsi"/>
          <w:sz w:val="24"/>
          <w:szCs w:val="24"/>
        </w:rPr>
      </w:pPr>
      <w:r>
        <w:rPr>
          <w:rFonts w:asciiTheme="minorHAnsi" w:hAnsiTheme="minorHAnsi"/>
          <w:sz w:val="24"/>
          <w:szCs w:val="24"/>
        </w:rPr>
        <w:t>Peter Sheppard</w:t>
      </w:r>
    </w:p>
    <w:p w14:paraId="4ACA047F" w14:textId="51382481" w:rsidR="00DC0076" w:rsidRPr="00DC0076" w:rsidRDefault="00D61AB5" w:rsidP="00DC0076">
      <w:pPr>
        <w:pStyle w:val="NormalWeb"/>
        <w:ind w:left="720"/>
        <w:jc w:val="both"/>
        <w:rPr>
          <w:rFonts w:asciiTheme="minorHAnsi" w:hAnsiTheme="minorHAnsi"/>
          <w:sz w:val="24"/>
          <w:szCs w:val="24"/>
        </w:rPr>
      </w:pPr>
      <w:r>
        <w:rPr>
          <w:rFonts w:asciiTheme="minorHAnsi" w:hAnsiTheme="minorHAnsi"/>
          <w:sz w:val="24"/>
          <w:szCs w:val="24"/>
        </w:rPr>
        <w:t>Dr. Peter Sheppard is the head of the Department of Curriculum and Instruction at the University of Louisiana at Lafayette.  He is also the holder of the SLEMCO/</w:t>
      </w:r>
      <w:proofErr w:type="spellStart"/>
      <w:r>
        <w:rPr>
          <w:rFonts w:asciiTheme="minorHAnsi" w:hAnsiTheme="minorHAnsi"/>
          <w:sz w:val="24"/>
          <w:szCs w:val="24"/>
        </w:rPr>
        <w:t>BoRSF</w:t>
      </w:r>
      <w:proofErr w:type="spellEnd"/>
      <w:r>
        <w:rPr>
          <w:rFonts w:asciiTheme="minorHAnsi" w:hAnsiTheme="minorHAnsi"/>
          <w:sz w:val="24"/>
          <w:szCs w:val="24"/>
        </w:rPr>
        <w:t xml:space="preserve"> Endowed Professorship of Education.  He currently supervises a department with 33 full time faculty members and 1000 students.  During his tenure as the head of the department, he has been successful at greatly increasing the size of the faculty.  Dr. Sheppard is also the principle investigator on number externally funded projects totaling 3.4 million dollars.  </w:t>
      </w:r>
    </w:p>
    <w:p w14:paraId="47125B45" w14:textId="60B04B51" w:rsidR="00906A90" w:rsidRPr="00CC509B" w:rsidRDefault="00906A90" w:rsidP="007A7BE6">
      <w:pPr>
        <w:rPr>
          <w:rFonts w:cs="Arial"/>
        </w:rPr>
      </w:pPr>
      <w:r w:rsidRPr="00CC509B">
        <w:rPr>
          <w:rFonts w:cs="Arial"/>
        </w:rPr>
        <w:t xml:space="preserve"> </w:t>
      </w:r>
    </w:p>
    <w:sectPr w:rsidR="00906A90" w:rsidRPr="00CC509B" w:rsidSect="00B13C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1585F"/>
    <w:multiLevelType w:val="hybridMultilevel"/>
    <w:tmpl w:val="0BC854E2"/>
    <w:lvl w:ilvl="0" w:tplc="A75C0A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773FEF"/>
    <w:multiLevelType w:val="hybridMultilevel"/>
    <w:tmpl w:val="EBC221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39"/>
    <w:rsid w:val="000E0E3F"/>
    <w:rsid w:val="00293139"/>
    <w:rsid w:val="002C67A5"/>
    <w:rsid w:val="00354E7E"/>
    <w:rsid w:val="003F4DCB"/>
    <w:rsid w:val="007A7BE6"/>
    <w:rsid w:val="007F60B7"/>
    <w:rsid w:val="00906A90"/>
    <w:rsid w:val="00AA0832"/>
    <w:rsid w:val="00B13CFD"/>
    <w:rsid w:val="00CC509B"/>
    <w:rsid w:val="00D15BB9"/>
    <w:rsid w:val="00D61AB5"/>
    <w:rsid w:val="00DC0076"/>
    <w:rsid w:val="00FC1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4B56D0"/>
  <w14:defaultImageDpi w14:val="300"/>
  <w15:docId w15:val="{515E6707-0EC8-46A1-A709-F6FCD3C2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DCB"/>
    <w:pPr>
      <w:ind w:left="720"/>
      <w:contextualSpacing/>
    </w:pPr>
  </w:style>
  <w:style w:type="paragraph" w:styleId="NormalWeb">
    <w:name w:val="Normal (Web)"/>
    <w:basedOn w:val="Normal"/>
    <w:uiPriority w:val="99"/>
    <w:unhideWhenUsed/>
    <w:rsid w:val="007A7BE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55479">
      <w:bodyDiv w:val="1"/>
      <w:marLeft w:val="0"/>
      <w:marRight w:val="0"/>
      <w:marTop w:val="0"/>
      <w:marBottom w:val="0"/>
      <w:divBdr>
        <w:top w:val="none" w:sz="0" w:space="0" w:color="auto"/>
        <w:left w:val="none" w:sz="0" w:space="0" w:color="auto"/>
        <w:bottom w:val="none" w:sz="0" w:space="0" w:color="auto"/>
        <w:right w:val="none" w:sz="0" w:space="0" w:color="auto"/>
      </w:divBdr>
      <w:divsChild>
        <w:div w:id="694354841">
          <w:marLeft w:val="0"/>
          <w:marRight w:val="0"/>
          <w:marTop w:val="0"/>
          <w:marBottom w:val="0"/>
          <w:divBdr>
            <w:top w:val="none" w:sz="0" w:space="0" w:color="auto"/>
            <w:left w:val="none" w:sz="0" w:space="0" w:color="auto"/>
            <w:bottom w:val="none" w:sz="0" w:space="0" w:color="auto"/>
            <w:right w:val="none" w:sz="0" w:space="0" w:color="auto"/>
          </w:divBdr>
          <w:divsChild>
            <w:div w:id="1710491920">
              <w:marLeft w:val="0"/>
              <w:marRight w:val="0"/>
              <w:marTop w:val="0"/>
              <w:marBottom w:val="0"/>
              <w:divBdr>
                <w:top w:val="none" w:sz="0" w:space="0" w:color="auto"/>
                <w:left w:val="none" w:sz="0" w:space="0" w:color="auto"/>
                <w:bottom w:val="none" w:sz="0" w:space="0" w:color="auto"/>
                <w:right w:val="none" w:sz="0" w:space="0" w:color="auto"/>
              </w:divBdr>
              <w:divsChild>
                <w:div w:id="19712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Bellar David M</dc:creator>
  <cp:keywords/>
  <dc:description/>
  <cp:lastModifiedBy>Joshua Hilbrand</cp:lastModifiedBy>
  <cp:revision>2</cp:revision>
  <dcterms:created xsi:type="dcterms:W3CDTF">2016-08-19T21:19:00Z</dcterms:created>
  <dcterms:modified xsi:type="dcterms:W3CDTF">2016-08-19T21:19:00Z</dcterms:modified>
</cp:coreProperties>
</file>