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041" w:rsidRPr="001535B0" w:rsidRDefault="004D2B1C" w:rsidP="00F46013">
      <w:pPr>
        <w:jc w:val="center"/>
        <w:rPr>
          <w:rFonts w:asciiTheme="majorHAnsi" w:eastAsiaTheme="majorEastAsia" w:hAnsiTheme="majorHAnsi" w:cstheme="majorBidi"/>
          <w:b/>
          <w:caps/>
          <w:spacing w:val="126"/>
          <w:kern w:val="24"/>
          <w:position w:val="1"/>
          <w:sz w:val="28"/>
          <w:szCs w:val="28"/>
        </w:rPr>
      </w:pPr>
      <w:r w:rsidRPr="001535B0">
        <w:rPr>
          <w:rFonts w:asciiTheme="majorHAnsi" w:eastAsiaTheme="majorEastAsia" w:hAnsiTheme="majorHAnsi" w:cstheme="majorBidi"/>
          <w:b/>
          <w:caps/>
          <w:spacing w:val="126"/>
          <w:kern w:val="24"/>
          <w:position w:val="1"/>
          <w:sz w:val="28"/>
          <w:szCs w:val="28"/>
        </w:rPr>
        <w:t>New tools for new roles in Outcomes assessment and improvement</w:t>
      </w:r>
    </w:p>
    <w:p w:rsidR="004D2B1C" w:rsidRPr="00635F96" w:rsidRDefault="004D2B1C" w:rsidP="001535B0">
      <w:pPr>
        <w:spacing w:after="0" w:line="240" w:lineRule="auto"/>
        <w:jc w:val="center"/>
        <w:rPr>
          <w:rFonts w:ascii="Times New Roman" w:eastAsia="Times New Roman" w:cs="Times New Roman"/>
          <w:spacing w:val="20"/>
          <w:sz w:val="28"/>
          <w:szCs w:val="28"/>
        </w:rPr>
      </w:pPr>
      <w:r w:rsidRPr="00635F96">
        <w:rPr>
          <w:rFonts w:eastAsiaTheme="minorEastAsia"/>
          <w:bCs/>
          <w:caps/>
          <w:spacing w:val="20"/>
          <w:kern w:val="24"/>
          <w:sz w:val="28"/>
          <w:szCs w:val="28"/>
        </w:rPr>
        <w:t>Dr. Jackie Kress</w:t>
      </w:r>
    </w:p>
    <w:p w:rsidR="004D2B1C" w:rsidRPr="00635F96" w:rsidRDefault="000F30A9" w:rsidP="001535B0">
      <w:pPr>
        <w:spacing w:after="0" w:line="240" w:lineRule="auto"/>
        <w:jc w:val="center"/>
        <w:rPr>
          <w:rFonts w:ascii="Times New Roman" w:eastAsia="Times New Roman" w:cs="Times New Roman"/>
          <w:spacing w:val="20"/>
          <w:sz w:val="28"/>
          <w:szCs w:val="28"/>
        </w:rPr>
      </w:pPr>
      <w:hyperlink r:id="rId7" w:history="1">
        <w:r w:rsidR="004D2B1C" w:rsidRPr="00635F96">
          <w:rPr>
            <w:rFonts w:eastAsiaTheme="minorEastAsia"/>
            <w:bCs/>
            <w:caps/>
            <w:spacing w:val="20"/>
            <w:kern w:val="24"/>
            <w:sz w:val="28"/>
            <w:szCs w:val="28"/>
            <w:u w:val="single"/>
          </w:rPr>
          <w:t>Jkress@Georgian.edu</w:t>
        </w:r>
      </w:hyperlink>
    </w:p>
    <w:p w:rsidR="004D2B1C" w:rsidRPr="00635F96" w:rsidRDefault="004D2B1C" w:rsidP="001535B0">
      <w:pPr>
        <w:spacing w:after="0" w:line="240" w:lineRule="auto"/>
        <w:jc w:val="center"/>
        <w:rPr>
          <w:rFonts w:ascii="Times New Roman" w:eastAsia="Times New Roman" w:hAnsi="Times New Roman" w:cs="Times New Roman"/>
          <w:sz w:val="28"/>
          <w:szCs w:val="28"/>
        </w:rPr>
      </w:pPr>
      <w:r w:rsidRPr="00635F96">
        <w:rPr>
          <w:rFonts w:eastAsiaTheme="minorEastAsia"/>
          <w:bCs/>
          <w:caps/>
          <w:spacing w:val="20"/>
          <w:kern w:val="24"/>
          <w:sz w:val="28"/>
          <w:szCs w:val="28"/>
        </w:rPr>
        <w:t>February 9, 2017</w:t>
      </w:r>
    </w:p>
    <w:p w:rsidR="004D2B1C" w:rsidRPr="00E9133E" w:rsidRDefault="004D2B1C" w:rsidP="004D2B1C">
      <w:pPr>
        <w:spacing w:before="40" w:after="120" w:line="240" w:lineRule="auto"/>
        <w:rPr>
          <w:rFonts w:ascii="Times New Roman" w:hAnsi="Times New Roman"/>
          <w:sz w:val="26"/>
          <w:szCs w:val="26"/>
        </w:rPr>
      </w:pPr>
    </w:p>
    <w:p w:rsidR="00635F96" w:rsidRPr="00E9133E" w:rsidRDefault="00F46013" w:rsidP="00173038">
      <w:pPr>
        <w:spacing w:before="20" w:after="40" w:line="240" w:lineRule="auto"/>
        <w:rPr>
          <w:rFonts w:cstheme="minorHAnsi"/>
          <w:sz w:val="26"/>
          <w:szCs w:val="26"/>
        </w:rPr>
      </w:pPr>
      <w:r w:rsidRPr="00E9133E">
        <w:rPr>
          <w:rFonts w:cstheme="minorHAnsi"/>
          <w:sz w:val="26"/>
          <w:szCs w:val="26"/>
        </w:rPr>
        <w:t>The role of a</w:t>
      </w:r>
      <w:r w:rsidR="004D2B1C" w:rsidRPr="00E9133E">
        <w:rPr>
          <w:rFonts w:cstheme="minorHAnsi"/>
          <w:sz w:val="26"/>
          <w:szCs w:val="26"/>
        </w:rPr>
        <w:t xml:space="preserve">cademic leaders </w:t>
      </w:r>
      <w:r w:rsidRPr="00E9133E">
        <w:rPr>
          <w:rFonts w:cstheme="minorHAnsi"/>
          <w:sz w:val="26"/>
          <w:szCs w:val="26"/>
        </w:rPr>
        <w:t xml:space="preserve">has changed substantially over the last decade or two.  In addition to traditional tasks such as scheduling, faculty RTP processes, and representing their programs, departments, or school, academic leaders today are </w:t>
      </w:r>
      <w:r w:rsidR="004D2B1C" w:rsidRPr="00E9133E">
        <w:rPr>
          <w:rFonts w:cstheme="minorHAnsi"/>
          <w:sz w:val="26"/>
          <w:szCs w:val="26"/>
        </w:rPr>
        <w:t xml:space="preserve">expected to make data-driven decisions within a culture of inquiry </w:t>
      </w:r>
      <w:r w:rsidRPr="00E9133E">
        <w:rPr>
          <w:rFonts w:cstheme="minorHAnsi"/>
          <w:sz w:val="26"/>
          <w:szCs w:val="26"/>
        </w:rPr>
        <w:t xml:space="preserve">and have positive effects on retention, graduation rates, rankings, and much more.  </w:t>
      </w:r>
    </w:p>
    <w:p w:rsidR="00635F96" w:rsidRPr="00E9133E" w:rsidRDefault="00635F96" w:rsidP="00173038">
      <w:pPr>
        <w:spacing w:before="20" w:after="40" w:line="240" w:lineRule="auto"/>
        <w:rPr>
          <w:rFonts w:cstheme="minorHAnsi"/>
          <w:sz w:val="26"/>
          <w:szCs w:val="26"/>
        </w:rPr>
      </w:pPr>
    </w:p>
    <w:p w:rsidR="004D2B1C" w:rsidRPr="00E9133E" w:rsidRDefault="004D2B1C" w:rsidP="00173038">
      <w:pPr>
        <w:spacing w:before="20" w:after="40" w:line="240" w:lineRule="auto"/>
        <w:rPr>
          <w:rFonts w:cstheme="minorHAnsi"/>
          <w:sz w:val="26"/>
          <w:szCs w:val="26"/>
        </w:rPr>
      </w:pPr>
      <w:r w:rsidRPr="00E9133E">
        <w:rPr>
          <w:rFonts w:cstheme="minorHAnsi"/>
          <w:sz w:val="26"/>
          <w:szCs w:val="26"/>
        </w:rPr>
        <w:t xml:space="preserve">This </w:t>
      </w:r>
      <w:r w:rsidR="00635F96" w:rsidRPr="00E9133E">
        <w:rPr>
          <w:rFonts w:cstheme="minorHAnsi"/>
          <w:sz w:val="26"/>
          <w:szCs w:val="26"/>
        </w:rPr>
        <w:t xml:space="preserve">workshop </w:t>
      </w:r>
      <w:r w:rsidRPr="00E9133E">
        <w:rPr>
          <w:rFonts w:cstheme="minorHAnsi"/>
          <w:sz w:val="26"/>
          <w:szCs w:val="26"/>
        </w:rPr>
        <w:t xml:space="preserve">introduces </w:t>
      </w:r>
      <w:r w:rsidR="00635F96" w:rsidRPr="00E9133E">
        <w:rPr>
          <w:rFonts w:cstheme="minorHAnsi"/>
          <w:sz w:val="26"/>
          <w:szCs w:val="26"/>
        </w:rPr>
        <w:t xml:space="preserve">five </w:t>
      </w:r>
      <w:r w:rsidRPr="00E9133E">
        <w:rPr>
          <w:rFonts w:cstheme="minorHAnsi"/>
          <w:sz w:val="26"/>
          <w:szCs w:val="26"/>
        </w:rPr>
        <w:t xml:space="preserve">process and analytic tools </w:t>
      </w:r>
      <w:r w:rsidR="008815CE" w:rsidRPr="00E9133E">
        <w:rPr>
          <w:rFonts w:cstheme="minorHAnsi"/>
          <w:sz w:val="26"/>
          <w:szCs w:val="26"/>
        </w:rPr>
        <w:t xml:space="preserve">for both new and </w:t>
      </w:r>
      <w:r w:rsidRPr="00E9133E">
        <w:rPr>
          <w:rFonts w:cstheme="minorHAnsi"/>
          <w:sz w:val="26"/>
          <w:szCs w:val="26"/>
        </w:rPr>
        <w:t>traditional faculty tasks</w:t>
      </w:r>
      <w:r w:rsidR="00635F96" w:rsidRPr="00E9133E">
        <w:rPr>
          <w:rFonts w:cstheme="minorHAnsi"/>
          <w:sz w:val="26"/>
          <w:szCs w:val="26"/>
        </w:rPr>
        <w:t>:</w:t>
      </w:r>
      <w:r w:rsidRPr="00E9133E">
        <w:rPr>
          <w:rFonts w:cstheme="minorHAnsi"/>
          <w:sz w:val="26"/>
          <w:szCs w:val="26"/>
        </w:rPr>
        <w:t xml:space="preserve">       </w:t>
      </w:r>
    </w:p>
    <w:p w:rsidR="005873B1" w:rsidRPr="00E9133E" w:rsidRDefault="005873B1" w:rsidP="00173038">
      <w:pPr>
        <w:spacing w:before="20" w:after="40" w:line="240" w:lineRule="auto"/>
        <w:rPr>
          <w:rFonts w:ascii="Times New Roman" w:hAnsi="Times New Roman"/>
          <w:b/>
          <w:sz w:val="26"/>
          <w:szCs w:val="26"/>
        </w:rPr>
      </w:pPr>
    </w:p>
    <w:p w:rsidR="00635F96" w:rsidRPr="00E9133E" w:rsidRDefault="005873B1" w:rsidP="00173038">
      <w:pPr>
        <w:pStyle w:val="ListParagraph"/>
        <w:numPr>
          <w:ilvl w:val="0"/>
          <w:numId w:val="15"/>
        </w:numPr>
        <w:spacing w:before="20" w:after="40"/>
        <w:rPr>
          <w:rFonts w:cstheme="minorHAnsi"/>
          <w:sz w:val="26"/>
          <w:szCs w:val="26"/>
        </w:rPr>
      </w:pPr>
      <w:r w:rsidRPr="00E9133E">
        <w:rPr>
          <w:rFonts w:cstheme="minorHAnsi"/>
          <w:sz w:val="26"/>
          <w:szCs w:val="26"/>
        </w:rPr>
        <w:t>affinity diagrams</w:t>
      </w:r>
    </w:p>
    <w:p w:rsidR="00635F96" w:rsidRPr="00E9133E" w:rsidRDefault="005873B1" w:rsidP="00173038">
      <w:pPr>
        <w:pStyle w:val="ListParagraph"/>
        <w:numPr>
          <w:ilvl w:val="0"/>
          <w:numId w:val="15"/>
        </w:numPr>
        <w:spacing w:before="20" w:after="40"/>
        <w:rPr>
          <w:rFonts w:cstheme="minorHAnsi"/>
          <w:sz w:val="26"/>
          <w:szCs w:val="26"/>
        </w:rPr>
      </w:pPr>
      <w:r w:rsidRPr="00E9133E">
        <w:rPr>
          <w:rFonts w:cstheme="minorHAnsi"/>
          <w:sz w:val="26"/>
          <w:szCs w:val="26"/>
        </w:rPr>
        <w:t>dot voting</w:t>
      </w:r>
    </w:p>
    <w:p w:rsidR="00635F96" w:rsidRPr="00E9133E" w:rsidRDefault="005873B1" w:rsidP="00173038">
      <w:pPr>
        <w:pStyle w:val="ListParagraph"/>
        <w:numPr>
          <w:ilvl w:val="0"/>
          <w:numId w:val="15"/>
        </w:numPr>
        <w:spacing w:before="20" w:after="40"/>
        <w:rPr>
          <w:rFonts w:cstheme="minorHAnsi"/>
          <w:sz w:val="26"/>
          <w:szCs w:val="26"/>
        </w:rPr>
      </w:pPr>
      <w:r w:rsidRPr="00E9133E">
        <w:rPr>
          <w:rFonts w:cstheme="minorHAnsi"/>
          <w:sz w:val="26"/>
          <w:szCs w:val="26"/>
        </w:rPr>
        <w:t>poka-yoke</w:t>
      </w:r>
    </w:p>
    <w:p w:rsidR="00635F96" w:rsidRPr="00E9133E" w:rsidRDefault="005873B1" w:rsidP="00173038">
      <w:pPr>
        <w:pStyle w:val="ListParagraph"/>
        <w:numPr>
          <w:ilvl w:val="0"/>
          <w:numId w:val="15"/>
        </w:numPr>
        <w:spacing w:before="20" w:after="40"/>
        <w:rPr>
          <w:rFonts w:cstheme="minorHAnsi"/>
          <w:sz w:val="26"/>
          <w:szCs w:val="26"/>
        </w:rPr>
      </w:pPr>
      <w:r w:rsidRPr="00E9133E">
        <w:rPr>
          <w:rFonts w:cstheme="minorHAnsi"/>
          <w:sz w:val="26"/>
          <w:szCs w:val="26"/>
        </w:rPr>
        <w:t>policy audits</w:t>
      </w:r>
    </w:p>
    <w:p w:rsidR="00635F96" w:rsidRPr="00E9133E" w:rsidRDefault="005873B1" w:rsidP="00173038">
      <w:pPr>
        <w:pStyle w:val="ListParagraph"/>
        <w:numPr>
          <w:ilvl w:val="0"/>
          <w:numId w:val="15"/>
        </w:numPr>
        <w:spacing w:before="20" w:after="40"/>
        <w:rPr>
          <w:rFonts w:cstheme="minorHAnsi"/>
          <w:sz w:val="26"/>
          <w:szCs w:val="26"/>
        </w:rPr>
      </w:pPr>
      <w:r w:rsidRPr="00E9133E">
        <w:rPr>
          <w:rFonts w:cstheme="minorHAnsi"/>
          <w:sz w:val="26"/>
          <w:szCs w:val="26"/>
        </w:rPr>
        <w:t>0-credit administrative courses</w:t>
      </w:r>
    </w:p>
    <w:p w:rsidR="00635F96" w:rsidRPr="00E9133E" w:rsidRDefault="00635F96" w:rsidP="00173038">
      <w:pPr>
        <w:spacing w:before="20" w:after="40" w:line="240" w:lineRule="auto"/>
        <w:rPr>
          <w:rFonts w:cstheme="minorHAnsi"/>
          <w:sz w:val="26"/>
          <w:szCs w:val="26"/>
        </w:rPr>
      </w:pPr>
    </w:p>
    <w:p w:rsidR="00173038" w:rsidRPr="00E9133E" w:rsidRDefault="00BE0B89" w:rsidP="00173038">
      <w:pPr>
        <w:spacing w:before="20" w:after="40" w:line="240" w:lineRule="auto"/>
        <w:rPr>
          <w:rFonts w:cstheme="minorHAnsi"/>
          <w:sz w:val="26"/>
          <w:szCs w:val="26"/>
        </w:rPr>
      </w:pPr>
      <w:r w:rsidRPr="00E9133E">
        <w:rPr>
          <w:rFonts w:cstheme="minorHAnsi"/>
          <w:sz w:val="26"/>
          <w:szCs w:val="26"/>
        </w:rPr>
        <w:t xml:space="preserve">This document </w:t>
      </w:r>
      <w:r w:rsidR="001D5039" w:rsidRPr="00E9133E">
        <w:rPr>
          <w:rFonts w:cstheme="minorHAnsi"/>
          <w:sz w:val="26"/>
          <w:szCs w:val="26"/>
        </w:rPr>
        <w:t>supplements the workshop and provides detailed d</w:t>
      </w:r>
      <w:r w:rsidR="005873B1" w:rsidRPr="00E9133E">
        <w:rPr>
          <w:rFonts w:cstheme="minorHAnsi"/>
          <w:sz w:val="26"/>
          <w:szCs w:val="26"/>
        </w:rPr>
        <w:t>escriptions of the processes</w:t>
      </w:r>
      <w:r w:rsidR="001D5039" w:rsidRPr="00E9133E">
        <w:rPr>
          <w:rFonts w:cstheme="minorHAnsi"/>
          <w:sz w:val="26"/>
          <w:szCs w:val="26"/>
        </w:rPr>
        <w:t xml:space="preserve">, suggestions for their application, </w:t>
      </w:r>
      <w:r w:rsidR="00A8240C" w:rsidRPr="00E9133E">
        <w:rPr>
          <w:rFonts w:cstheme="minorHAnsi"/>
          <w:sz w:val="26"/>
          <w:szCs w:val="26"/>
        </w:rPr>
        <w:t>step-by-step instructions</w:t>
      </w:r>
      <w:r w:rsidR="001D5039" w:rsidRPr="00E9133E">
        <w:rPr>
          <w:rFonts w:cstheme="minorHAnsi"/>
          <w:sz w:val="26"/>
          <w:szCs w:val="26"/>
        </w:rPr>
        <w:t xml:space="preserve"> for each,</w:t>
      </w:r>
      <w:r w:rsidR="005873B1" w:rsidRPr="00E9133E">
        <w:rPr>
          <w:rFonts w:cstheme="minorHAnsi"/>
          <w:sz w:val="26"/>
          <w:szCs w:val="26"/>
        </w:rPr>
        <w:t xml:space="preserve"> and </w:t>
      </w:r>
      <w:r w:rsidRPr="00E9133E">
        <w:rPr>
          <w:rFonts w:cstheme="minorHAnsi"/>
          <w:sz w:val="26"/>
          <w:szCs w:val="26"/>
        </w:rPr>
        <w:t xml:space="preserve">examples of </w:t>
      </w:r>
      <w:r w:rsidR="004D2B1C" w:rsidRPr="00E9133E">
        <w:rPr>
          <w:rFonts w:cstheme="minorHAnsi"/>
          <w:sz w:val="26"/>
          <w:szCs w:val="26"/>
        </w:rPr>
        <w:t>institutional artifacts</w:t>
      </w:r>
      <w:r w:rsidR="00A8240C" w:rsidRPr="00E9133E">
        <w:rPr>
          <w:rFonts w:cstheme="minorHAnsi"/>
          <w:sz w:val="26"/>
          <w:szCs w:val="26"/>
        </w:rPr>
        <w:t xml:space="preserve"> produced with these </w:t>
      </w:r>
      <w:r w:rsidR="005873B1" w:rsidRPr="00E9133E">
        <w:rPr>
          <w:rFonts w:cstheme="minorHAnsi"/>
          <w:sz w:val="26"/>
          <w:szCs w:val="26"/>
        </w:rPr>
        <w:t>tools</w:t>
      </w:r>
      <w:r w:rsidR="00A8240C" w:rsidRPr="00E9133E">
        <w:rPr>
          <w:rFonts w:cstheme="minorHAnsi"/>
          <w:sz w:val="26"/>
          <w:szCs w:val="26"/>
        </w:rPr>
        <w:t>.</w:t>
      </w:r>
      <w:r w:rsidR="00173038" w:rsidRPr="00E9133E">
        <w:rPr>
          <w:rFonts w:cstheme="minorHAnsi"/>
          <w:sz w:val="26"/>
          <w:szCs w:val="26"/>
        </w:rPr>
        <w:t xml:space="preserve">  </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2700"/>
      </w:tblGrid>
      <w:tr w:rsidR="00173038" w:rsidRPr="00E9133E" w:rsidTr="00173038">
        <w:tc>
          <w:tcPr>
            <w:tcW w:w="5400" w:type="dxa"/>
          </w:tcPr>
          <w:p w:rsidR="00173038" w:rsidRPr="00E9133E" w:rsidRDefault="00173038" w:rsidP="00AB2280">
            <w:pPr>
              <w:spacing w:before="20" w:after="40"/>
              <w:rPr>
                <w:rFonts w:cstheme="minorHAnsi"/>
                <w:sz w:val="26"/>
                <w:szCs w:val="26"/>
              </w:rPr>
            </w:pPr>
          </w:p>
        </w:tc>
        <w:tc>
          <w:tcPr>
            <w:tcW w:w="2700" w:type="dxa"/>
          </w:tcPr>
          <w:p w:rsidR="00173038" w:rsidRPr="00E9133E" w:rsidRDefault="00173038" w:rsidP="00173038">
            <w:pPr>
              <w:spacing w:before="20" w:after="40"/>
              <w:jc w:val="center"/>
              <w:rPr>
                <w:rFonts w:cstheme="minorHAnsi"/>
                <w:sz w:val="26"/>
                <w:szCs w:val="26"/>
              </w:rPr>
            </w:pPr>
            <w:r w:rsidRPr="00E9133E">
              <w:rPr>
                <w:rFonts w:cstheme="minorHAnsi"/>
                <w:sz w:val="26"/>
                <w:szCs w:val="26"/>
              </w:rPr>
              <w:t>Page</w:t>
            </w:r>
          </w:p>
        </w:tc>
      </w:tr>
      <w:tr w:rsidR="00173038" w:rsidRPr="00E9133E" w:rsidTr="00173038">
        <w:tc>
          <w:tcPr>
            <w:tcW w:w="5400" w:type="dxa"/>
          </w:tcPr>
          <w:p w:rsidR="00173038" w:rsidRPr="00E9133E" w:rsidRDefault="00173038" w:rsidP="00AB2280">
            <w:pPr>
              <w:spacing w:before="20" w:after="40"/>
              <w:rPr>
                <w:rFonts w:cstheme="minorHAnsi"/>
                <w:sz w:val="26"/>
                <w:szCs w:val="26"/>
              </w:rPr>
            </w:pPr>
            <w:r w:rsidRPr="00E9133E">
              <w:rPr>
                <w:rFonts w:cstheme="minorHAnsi"/>
                <w:sz w:val="26"/>
                <w:szCs w:val="26"/>
              </w:rPr>
              <w:t>Affinity diagrams</w:t>
            </w:r>
          </w:p>
        </w:tc>
        <w:tc>
          <w:tcPr>
            <w:tcW w:w="2700" w:type="dxa"/>
          </w:tcPr>
          <w:p w:rsidR="00173038" w:rsidRPr="00E9133E" w:rsidRDefault="00B73CC0" w:rsidP="00173038">
            <w:pPr>
              <w:spacing w:before="20" w:after="40"/>
              <w:jc w:val="center"/>
              <w:rPr>
                <w:rFonts w:cstheme="minorHAnsi"/>
                <w:sz w:val="26"/>
                <w:szCs w:val="26"/>
              </w:rPr>
            </w:pPr>
            <w:r w:rsidRPr="00E9133E">
              <w:rPr>
                <w:rFonts w:cstheme="minorHAnsi"/>
                <w:sz w:val="26"/>
                <w:szCs w:val="26"/>
              </w:rPr>
              <w:t>2</w:t>
            </w:r>
          </w:p>
        </w:tc>
      </w:tr>
      <w:tr w:rsidR="00173038" w:rsidRPr="00E9133E" w:rsidTr="00173038">
        <w:tc>
          <w:tcPr>
            <w:tcW w:w="5400" w:type="dxa"/>
          </w:tcPr>
          <w:p w:rsidR="00173038" w:rsidRPr="00E9133E" w:rsidRDefault="00173038" w:rsidP="00AB2280">
            <w:pPr>
              <w:spacing w:before="20" w:after="40"/>
              <w:rPr>
                <w:rFonts w:cstheme="minorHAnsi"/>
                <w:sz w:val="26"/>
                <w:szCs w:val="26"/>
              </w:rPr>
            </w:pPr>
            <w:r w:rsidRPr="00E9133E">
              <w:rPr>
                <w:rFonts w:cstheme="minorHAnsi"/>
                <w:sz w:val="26"/>
                <w:szCs w:val="26"/>
              </w:rPr>
              <w:t>Dot voting</w:t>
            </w:r>
          </w:p>
        </w:tc>
        <w:tc>
          <w:tcPr>
            <w:tcW w:w="2700" w:type="dxa"/>
          </w:tcPr>
          <w:p w:rsidR="00173038" w:rsidRPr="00E9133E" w:rsidRDefault="00B73CC0" w:rsidP="00173038">
            <w:pPr>
              <w:spacing w:before="20" w:after="40"/>
              <w:jc w:val="center"/>
              <w:rPr>
                <w:rFonts w:cstheme="minorHAnsi"/>
                <w:sz w:val="26"/>
                <w:szCs w:val="26"/>
              </w:rPr>
            </w:pPr>
            <w:r w:rsidRPr="00E9133E">
              <w:rPr>
                <w:rFonts w:cstheme="minorHAnsi"/>
                <w:sz w:val="26"/>
                <w:szCs w:val="26"/>
              </w:rPr>
              <w:t>5</w:t>
            </w:r>
          </w:p>
        </w:tc>
      </w:tr>
      <w:tr w:rsidR="00173038" w:rsidRPr="00E9133E" w:rsidTr="00173038">
        <w:tc>
          <w:tcPr>
            <w:tcW w:w="5400" w:type="dxa"/>
          </w:tcPr>
          <w:p w:rsidR="00173038" w:rsidRPr="00E9133E" w:rsidRDefault="00173038" w:rsidP="00AB2280">
            <w:pPr>
              <w:spacing w:before="20" w:after="40"/>
              <w:rPr>
                <w:rFonts w:cstheme="minorHAnsi"/>
                <w:sz w:val="26"/>
                <w:szCs w:val="26"/>
              </w:rPr>
            </w:pPr>
            <w:r w:rsidRPr="00E9133E">
              <w:rPr>
                <w:rFonts w:cstheme="minorHAnsi"/>
                <w:sz w:val="26"/>
                <w:szCs w:val="26"/>
              </w:rPr>
              <w:t>Poka-yoke</w:t>
            </w:r>
          </w:p>
        </w:tc>
        <w:tc>
          <w:tcPr>
            <w:tcW w:w="2700" w:type="dxa"/>
          </w:tcPr>
          <w:p w:rsidR="00173038" w:rsidRPr="00E9133E" w:rsidRDefault="00B73CC0" w:rsidP="00173038">
            <w:pPr>
              <w:spacing w:before="20" w:after="40"/>
              <w:jc w:val="center"/>
              <w:rPr>
                <w:rFonts w:cstheme="minorHAnsi"/>
                <w:sz w:val="26"/>
                <w:szCs w:val="26"/>
              </w:rPr>
            </w:pPr>
            <w:r w:rsidRPr="00E9133E">
              <w:rPr>
                <w:rFonts w:cstheme="minorHAnsi"/>
                <w:sz w:val="26"/>
                <w:szCs w:val="26"/>
              </w:rPr>
              <w:t>6</w:t>
            </w:r>
          </w:p>
        </w:tc>
      </w:tr>
      <w:tr w:rsidR="00173038" w:rsidRPr="00E9133E" w:rsidTr="00173038">
        <w:tc>
          <w:tcPr>
            <w:tcW w:w="5400" w:type="dxa"/>
          </w:tcPr>
          <w:p w:rsidR="00173038" w:rsidRPr="00E9133E" w:rsidRDefault="00173038" w:rsidP="00AB2280">
            <w:pPr>
              <w:spacing w:before="20" w:after="40"/>
              <w:rPr>
                <w:rFonts w:cstheme="minorHAnsi"/>
                <w:sz w:val="26"/>
                <w:szCs w:val="26"/>
              </w:rPr>
            </w:pPr>
            <w:r w:rsidRPr="00E9133E">
              <w:rPr>
                <w:rFonts w:cstheme="minorHAnsi"/>
                <w:sz w:val="26"/>
                <w:szCs w:val="26"/>
              </w:rPr>
              <w:t>Policy audits</w:t>
            </w:r>
          </w:p>
        </w:tc>
        <w:tc>
          <w:tcPr>
            <w:tcW w:w="2700" w:type="dxa"/>
          </w:tcPr>
          <w:p w:rsidR="00173038" w:rsidRPr="00E9133E" w:rsidRDefault="00B73CC0" w:rsidP="00173038">
            <w:pPr>
              <w:spacing w:before="20" w:after="40"/>
              <w:jc w:val="center"/>
              <w:rPr>
                <w:rFonts w:cstheme="minorHAnsi"/>
                <w:sz w:val="26"/>
                <w:szCs w:val="26"/>
              </w:rPr>
            </w:pPr>
            <w:r w:rsidRPr="00E9133E">
              <w:rPr>
                <w:rFonts w:cstheme="minorHAnsi"/>
                <w:sz w:val="26"/>
                <w:szCs w:val="26"/>
              </w:rPr>
              <w:t>7</w:t>
            </w:r>
          </w:p>
        </w:tc>
      </w:tr>
      <w:tr w:rsidR="00173038" w:rsidRPr="00E9133E" w:rsidTr="00173038">
        <w:tc>
          <w:tcPr>
            <w:tcW w:w="5400" w:type="dxa"/>
          </w:tcPr>
          <w:p w:rsidR="00173038" w:rsidRPr="00E9133E" w:rsidRDefault="00173038" w:rsidP="00AB2280">
            <w:pPr>
              <w:spacing w:before="20" w:after="40"/>
              <w:rPr>
                <w:rFonts w:cstheme="minorHAnsi"/>
                <w:sz w:val="26"/>
                <w:szCs w:val="26"/>
              </w:rPr>
            </w:pPr>
            <w:r w:rsidRPr="00E9133E">
              <w:rPr>
                <w:rFonts w:cstheme="minorHAnsi"/>
                <w:sz w:val="26"/>
                <w:szCs w:val="26"/>
              </w:rPr>
              <w:t>0-credit administrative courses</w:t>
            </w:r>
          </w:p>
        </w:tc>
        <w:tc>
          <w:tcPr>
            <w:tcW w:w="2700" w:type="dxa"/>
          </w:tcPr>
          <w:p w:rsidR="00173038" w:rsidRPr="00E9133E" w:rsidRDefault="00F57370" w:rsidP="00173038">
            <w:pPr>
              <w:spacing w:before="20" w:after="40"/>
              <w:jc w:val="center"/>
              <w:rPr>
                <w:rFonts w:cstheme="minorHAnsi"/>
                <w:sz w:val="26"/>
                <w:szCs w:val="26"/>
              </w:rPr>
            </w:pPr>
            <w:r w:rsidRPr="00E9133E">
              <w:rPr>
                <w:rFonts w:cstheme="minorHAnsi"/>
                <w:sz w:val="26"/>
                <w:szCs w:val="26"/>
              </w:rPr>
              <w:t>8</w:t>
            </w:r>
          </w:p>
        </w:tc>
      </w:tr>
    </w:tbl>
    <w:p w:rsidR="00E9133E" w:rsidRPr="00E9133E" w:rsidRDefault="00E9133E">
      <w:pPr>
        <w:rPr>
          <w:rFonts w:eastAsiaTheme="minorEastAsia" w:cstheme="minorHAnsi"/>
          <w:kern w:val="24"/>
          <w:sz w:val="26"/>
          <w:szCs w:val="26"/>
        </w:rPr>
      </w:pPr>
    </w:p>
    <w:p w:rsidR="008D40F6" w:rsidRPr="00E9133E" w:rsidRDefault="00F57370">
      <w:pPr>
        <w:rPr>
          <w:rFonts w:eastAsiaTheme="minorEastAsia" w:cstheme="minorHAnsi"/>
          <w:kern w:val="24"/>
          <w:sz w:val="26"/>
          <w:szCs w:val="26"/>
        </w:rPr>
      </w:pPr>
      <w:r w:rsidRPr="00E9133E">
        <w:rPr>
          <w:rFonts w:eastAsiaTheme="minorEastAsia" w:cstheme="minorHAnsi"/>
          <w:kern w:val="24"/>
          <w:sz w:val="26"/>
          <w:szCs w:val="26"/>
        </w:rPr>
        <w:t>These tools have many uses beyond the examples presented.  Each provides a transparent mechanism for decision</w:t>
      </w:r>
      <w:r w:rsidR="00E9133E" w:rsidRPr="00E9133E">
        <w:rPr>
          <w:rFonts w:eastAsiaTheme="minorEastAsia" w:cstheme="minorHAnsi"/>
          <w:kern w:val="24"/>
          <w:sz w:val="26"/>
          <w:szCs w:val="26"/>
        </w:rPr>
        <w:t>-</w:t>
      </w:r>
      <w:r w:rsidRPr="00E9133E">
        <w:rPr>
          <w:rFonts w:eastAsiaTheme="minorEastAsia" w:cstheme="minorHAnsi"/>
          <w:kern w:val="24"/>
          <w:sz w:val="26"/>
          <w:szCs w:val="26"/>
        </w:rPr>
        <w:t xml:space="preserve">making </w:t>
      </w:r>
      <w:r w:rsidR="00E9133E" w:rsidRPr="00E9133E">
        <w:rPr>
          <w:rFonts w:eastAsiaTheme="minorEastAsia" w:cstheme="minorHAnsi"/>
          <w:kern w:val="24"/>
          <w:sz w:val="26"/>
          <w:szCs w:val="26"/>
        </w:rPr>
        <w:t>based on evidence and helps overcome habits and history that can thwart needed positive change.</w:t>
      </w:r>
    </w:p>
    <w:p w:rsidR="00F57370" w:rsidRDefault="00F57370">
      <w:pPr>
        <w:rPr>
          <w:rFonts w:eastAsiaTheme="minorEastAsia" w:cstheme="minorHAnsi"/>
          <w:b/>
          <w:kern w:val="24"/>
          <w:sz w:val="28"/>
          <w:szCs w:val="28"/>
        </w:rPr>
      </w:pPr>
    </w:p>
    <w:p w:rsidR="008D40F6" w:rsidRDefault="008D40F6">
      <w:pPr>
        <w:rPr>
          <w:rFonts w:eastAsiaTheme="minorEastAsia" w:cstheme="minorHAnsi"/>
          <w:b/>
          <w:kern w:val="24"/>
          <w:sz w:val="28"/>
          <w:szCs w:val="28"/>
        </w:rPr>
        <w:sectPr w:rsidR="008D40F6" w:rsidSect="00173038">
          <w:footerReference w:type="default" r:id="rId8"/>
          <w:pgSz w:w="12240" w:h="15840"/>
          <w:pgMar w:top="1152" w:right="1440" w:bottom="1152" w:left="1440" w:header="720" w:footer="720" w:gutter="0"/>
          <w:cols w:space="720"/>
          <w:docGrid w:linePitch="360"/>
        </w:sectPr>
      </w:pPr>
    </w:p>
    <w:p w:rsidR="0033605D" w:rsidRPr="00635F96" w:rsidRDefault="0033605D" w:rsidP="00635F96">
      <w:pPr>
        <w:spacing w:line="264" w:lineRule="auto"/>
        <w:jc w:val="center"/>
        <w:rPr>
          <w:rFonts w:cstheme="minorHAnsi"/>
          <w:b/>
          <w:sz w:val="28"/>
          <w:szCs w:val="28"/>
        </w:rPr>
      </w:pPr>
      <w:r w:rsidRPr="00635F96">
        <w:rPr>
          <w:rFonts w:eastAsiaTheme="minorEastAsia" w:cstheme="minorHAnsi"/>
          <w:b/>
          <w:kern w:val="24"/>
          <w:sz w:val="28"/>
          <w:szCs w:val="28"/>
        </w:rPr>
        <w:lastRenderedPageBreak/>
        <w:t xml:space="preserve">Affinity Diagrams (aka </w:t>
      </w:r>
      <w:r w:rsidR="00635F96" w:rsidRPr="00635F96">
        <w:rPr>
          <w:rFonts w:eastAsiaTheme="minorEastAsia" w:cstheme="minorHAnsi"/>
          <w:b/>
          <w:kern w:val="24"/>
          <w:sz w:val="28"/>
          <w:szCs w:val="28"/>
        </w:rPr>
        <w:t>KJ</w:t>
      </w:r>
      <w:r w:rsidRPr="00635F96">
        <w:rPr>
          <w:rFonts w:eastAsiaTheme="minorEastAsia" w:cstheme="minorHAnsi"/>
          <w:b/>
          <w:kern w:val="24"/>
          <w:sz w:val="28"/>
          <w:szCs w:val="28"/>
        </w:rPr>
        <w:t xml:space="preserve"> </w:t>
      </w:r>
      <w:r w:rsidR="00635F96">
        <w:rPr>
          <w:rFonts w:eastAsiaTheme="minorEastAsia" w:cstheme="minorHAnsi"/>
          <w:b/>
          <w:kern w:val="24"/>
          <w:sz w:val="28"/>
          <w:szCs w:val="28"/>
        </w:rPr>
        <w:t>M</w:t>
      </w:r>
      <w:r w:rsidRPr="00635F96">
        <w:rPr>
          <w:rFonts w:eastAsiaTheme="minorEastAsia" w:cstheme="minorHAnsi"/>
          <w:b/>
          <w:kern w:val="24"/>
          <w:sz w:val="28"/>
          <w:szCs w:val="28"/>
        </w:rPr>
        <w:t>ethod)</w:t>
      </w:r>
    </w:p>
    <w:p w:rsidR="00635F96" w:rsidRDefault="00635F96" w:rsidP="00635F96">
      <w:pPr>
        <w:spacing w:after="0" w:line="240" w:lineRule="auto"/>
        <w:rPr>
          <w:rFonts w:eastAsiaTheme="minorEastAsia" w:cstheme="minorHAnsi"/>
          <w:kern w:val="24"/>
          <w:sz w:val="24"/>
          <w:szCs w:val="24"/>
        </w:rPr>
      </w:pPr>
    </w:p>
    <w:p w:rsidR="00635F96" w:rsidRDefault="00635F96" w:rsidP="00635F96">
      <w:pPr>
        <w:spacing w:after="0" w:line="240" w:lineRule="auto"/>
        <w:rPr>
          <w:rFonts w:eastAsiaTheme="minorEastAsia" w:cstheme="minorHAnsi"/>
          <w:kern w:val="24"/>
          <w:sz w:val="24"/>
          <w:szCs w:val="24"/>
        </w:rPr>
      </w:pPr>
      <w:r>
        <w:rPr>
          <w:rFonts w:eastAsiaTheme="minorEastAsia" w:cstheme="minorHAnsi"/>
          <w:kern w:val="24"/>
          <w:sz w:val="24"/>
          <w:szCs w:val="24"/>
        </w:rPr>
        <w:t>Affinity Diagrams are the result of a structured</w:t>
      </w:r>
      <w:r w:rsidR="00701CE3">
        <w:rPr>
          <w:rFonts w:eastAsiaTheme="minorEastAsia" w:cstheme="minorHAnsi"/>
          <w:kern w:val="24"/>
          <w:sz w:val="24"/>
          <w:szCs w:val="24"/>
        </w:rPr>
        <w:t xml:space="preserve"> </w:t>
      </w:r>
      <w:r>
        <w:rPr>
          <w:rFonts w:eastAsiaTheme="minorEastAsia" w:cstheme="minorHAnsi"/>
          <w:kern w:val="24"/>
          <w:sz w:val="24"/>
          <w:szCs w:val="24"/>
        </w:rPr>
        <w:t xml:space="preserve">idea generation </w:t>
      </w:r>
      <w:r w:rsidR="00701CE3">
        <w:rPr>
          <w:rFonts w:eastAsiaTheme="minorEastAsia" w:cstheme="minorHAnsi"/>
          <w:kern w:val="24"/>
          <w:sz w:val="24"/>
          <w:szCs w:val="24"/>
        </w:rPr>
        <w:t xml:space="preserve">process </w:t>
      </w:r>
      <w:r>
        <w:rPr>
          <w:rFonts w:eastAsiaTheme="minorEastAsia" w:cstheme="minorHAnsi"/>
          <w:kern w:val="24"/>
          <w:sz w:val="24"/>
          <w:szCs w:val="24"/>
        </w:rPr>
        <w:t xml:space="preserve">that allows you to gather </w:t>
      </w:r>
      <w:r w:rsidR="001D5039">
        <w:rPr>
          <w:rFonts w:eastAsiaTheme="minorEastAsia" w:cstheme="minorHAnsi"/>
          <w:kern w:val="24"/>
          <w:sz w:val="24"/>
          <w:szCs w:val="24"/>
        </w:rPr>
        <w:t xml:space="preserve">a </w:t>
      </w:r>
      <w:r>
        <w:rPr>
          <w:rFonts w:eastAsiaTheme="minorEastAsia" w:cstheme="minorHAnsi"/>
          <w:kern w:val="24"/>
          <w:sz w:val="24"/>
          <w:szCs w:val="24"/>
        </w:rPr>
        <w:t>large amount of information</w:t>
      </w:r>
      <w:r w:rsidR="001D5039">
        <w:rPr>
          <w:rFonts w:eastAsiaTheme="minorEastAsia" w:cstheme="minorHAnsi"/>
          <w:kern w:val="24"/>
          <w:sz w:val="24"/>
          <w:szCs w:val="24"/>
        </w:rPr>
        <w:t xml:space="preserve"> or </w:t>
      </w:r>
      <w:r>
        <w:rPr>
          <w:rFonts w:eastAsiaTheme="minorEastAsia" w:cstheme="minorHAnsi"/>
          <w:kern w:val="24"/>
          <w:sz w:val="24"/>
          <w:szCs w:val="24"/>
        </w:rPr>
        <w:t>ideas and organize them within minutes</w:t>
      </w:r>
      <w:r w:rsidR="00701CE3">
        <w:rPr>
          <w:rFonts w:eastAsiaTheme="minorEastAsia" w:cstheme="minorHAnsi"/>
          <w:kern w:val="24"/>
          <w:sz w:val="24"/>
          <w:szCs w:val="24"/>
        </w:rPr>
        <w:t>.</w:t>
      </w:r>
      <w:r>
        <w:rPr>
          <w:rFonts w:eastAsiaTheme="minorEastAsia" w:cstheme="minorHAnsi"/>
          <w:kern w:val="24"/>
          <w:sz w:val="24"/>
          <w:szCs w:val="24"/>
        </w:rPr>
        <w:t xml:space="preserve">  </w:t>
      </w:r>
      <w:r w:rsidR="00701CE3">
        <w:rPr>
          <w:rFonts w:eastAsiaTheme="minorEastAsia" w:cstheme="minorHAnsi"/>
          <w:kern w:val="24"/>
          <w:sz w:val="24"/>
          <w:szCs w:val="24"/>
        </w:rPr>
        <w:t>It is often part of a planning or review session</w:t>
      </w:r>
      <w:r w:rsidR="001D5039">
        <w:rPr>
          <w:rFonts w:eastAsiaTheme="minorEastAsia" w:cstheme="minorHAnsi"/>
          <w:kern w:val="24"/>
          <w:sz w:val="24"/>
          <w:szCs w:val="24"/>
        </w:rPr>
        <w:t xml:space="preserve">.  Affinity diagrams are </w:t>
      </w:r>
      <w:r w:rsidR="00701CE3">
        <w:rPr>
          <w:rFonts w:eastAsiaTheme="minorEastAsia" w:cstheme="minorHAnsi"/>
          <w:kern w:val="24"/>
          <w:sz w:val="24"/>
          <w:szCs w:val="24"/>
        </w:rPr>
        <w:t xml:space="preserve">effective in most instances in which brainstorming would typically be used in both education and business.  </w:t>
      </w:r>
      <w:r w:rsidR="00765B1B">
        <w:rPr>
          <w:rFonts w:eastAsiaTheme="minorEastAsia" w:cstheme="minorHAnsi"/>
          <w:kern w:val="24"/>
          <w:sz w:val="24"/>
          <w:szCs w:val="24"/>
        </w:rPr>
        <w:t xml:space="preserve">In business settings, affinity exercises </w:t>
      </w:r>
      <w:r w:rsidR="001D5039">
        <w:rPr>
          <w:rFonts w:eastAsiaTheme="minorEastAsia" w:cstheme="minorHAnsi"/>
          <w:kern w:val="24"/>
          <w:sz w:val="24"/>
          <w:szCs w:val="24"/>
        </w:rPr>
        <w:t xml:space="preserve">are sometimes </w:t>
      </w:r>
      <w:r w:rsidR="00765B1B">
        <w:rPr>
          <w:rFonts w:eastAsiaTheme="minorEastAsia" w:cstheme="minorHAnsi"/>
          <w:kern w:val="24"/>
          <w:sz w:val="24"/>
          <w:szCs w:val="24"/>
        </w:rPr>
        <w:t>referred to as the KJ Method, after Jiro Kawakita</w:t>
      </w:r>
      <w:r w:rsidR="001D5039">
        <w:rPr>
          <w:rFonts w:eastAsiaTheme="minorEastAsia" w:cstheme="minorHAnsi"/>
          <w:kern w:val="24"/>
          <w:sz w:val="24"/>
          <w:szCs w:val="24"/>
        </w:rPr>
        <w:t>,</w:t>
      </w:r>
      <w:r w:rsidR="00765B1B">
        <w:rPr>
          <w:rFonts w:eastAsiaTheme="minorEastAsia" w:cstheme="minorHAnsi"/>
          <w:kern w:val="24"/>
          <w:sz w:val="24"/>
          <w:szCs w:val="24"/>
        </w:rPr>
        <w:t xml:space="preserve"> the originator of the process.</w:t>
      </w:r>
    </w:p>
    <w:p w:rsidR="00635F96" w:rsidRPr="00635F96" w:rsidRDefault="00635F96" w:rsidP="00635F96">
      <w:pPr>
        <w:spacing w:after="0" w:line="240" w:lineRule="auto"/>
        <w:rPr>
          <w:rFonts w:eastAsiaTheme="minorEastAsia" w:cstheme="minorHAnsi"/>
          <w:kern w:val="24"/>
          <w:sz w:val="24"/>
          <w:szCs w:val="24"/>
        </w:rPr>
      </w:pPr>
    </w:p>
    <w:p w:rsidR="00635F96" w:rsidRDefault="00635F96" w:rsidP="00635F96">
      <w:pPr>
        <w:spacing w:after="0" w:line="240" w:lineRule="auto"/>
        <w:rPr>
          <w:rFonts w:eastAsiaTheme="minorEastAsia" w:cstheme="minorHAnsi"/>
          <w:kern w:val="24"/>
          <w:sz w:val="24"/>
          <w:szCs w:val="24"/>
        </w:rPr>
      </w:pPr>
      <w:r w:rsidRPr="00635F96">
        <w:rPr>
          <w:rFonts w:eastAsiaTheme="minorEastAsia" w:cstheme="minorHAnsi"/>
          <w:kern w:val="24"/>
          <w:sz w:val="24"/>
          <w:szCs w:val="24"/>
        </w:rPr>
        <w:t xml:space="preserve">Word </w:t>
      </w:r>
      <w:r w:rsidRPr="00635F96">
        <w:rPr>
          <w:rFonts w:eastAsiaTheme="minorEastAsia" w:cstheme="minorHAnsi"/>
          <w:b/>
          <w:i/>
          <w:kern w:val="24"/>
          <w:sz w:val="24"/>
          <w:szCs w:val="24"/>
        </w:rPr>
        <w:t>affinity</w:t>
      </w:r>
      <w:r w:rsidRPr="00635F96">
        <w:rPr>
          <w:rFonts w:eastAsiaTheme="minorEastAsia" w:cstheme="minorHAnsi"/>
          <w:kern w:val="24"/>
          <w:sz w:val="24"/>
          <w:szCs w:val="24"/>
        </w:rPr>
        <w:t xml:space="preserve"> means </w:t>
      </w:r>
      <w:r w:rsidRPr="00DA5B33">
        <w:rPr>
          <w:rFonts w:eastAsiaTheme="minorEastAsia" w:cstheme="minorHAnsi"/>
          <w:i/>
          <w:kern w:val="24"/>
          <w:sz w:val="24"/>
          <w:szCs w:val="24"/>
        </w:rPr>
        <w:t>related to</w:t>
      </w:r>
      <w:r w:rsidRPr="00635F96">
        <w:rPr>
          <w:rFonts w:eastAsiaTheme="minorEastAsia" w:cstheme="minorHAnsi"/>
          <w:kern w:val="24"/>
          <w:sz w:val="24"/>
          <w:szCs w:val="24"/>
        </w:rPr>
        <w:t xml:space="preserve"> or </w:t>
      </w:r>
      <w:r w:rsidRPr="00765B1B">
        <w:rPr>
          <w:rFonts w:eastAsiaTheme="minorEastAsia" w:cstheme="minorHAnsi"/>
          <w:i/>
          <w:kern w:val="24"/>
          <w:sz w:val="24"/>
          <w:szCs w:val="24"/>
        </w:rPr>
        <w:t>associated with</w:t>
      </w:r>
      <w:r w:rsidR="00765B1B">
        <w:rPr>
          <w:rFonts w:eastAsiaTheme="minorEastAsia" w:cstheme="minorHAnsi"/>
          <w:kern w:val="24"/>
          <w:sz w:val="24"/>
          <w:szCs w:val="24"/>
        </w:rPr>
        <w:t xml:space="preserve">.  In an affinity exercise, individuals generate ideas in response to a prompt.  The ideas are posted </w:t>
      </w:r>
      <w:r w:rsidR="00701CE3">
        <w:rPr>
          <w:rFonts w:eastAsiaTheme="minorEastAsia" w:cstheme="minorHAnsi"/>
          <w:kern w:val="24"/>
          <w:sz w:val="24"/>
          <w:szCs w:val="24"/>
        </w:rPr>
        <w:t>where all participants can view them</w:t>
      </w:r>
      <w:r w:rsidR="00765B1B">
        <w:rPr>
          <w:rFonts w:eastAsiaTheme="minorEastAsia" w:cstheme="minorHAnsi"/>
          <w:kern w:val="24"/>
          <w:sz w:val="24"/>
          <w:szCs w:val="24"/>
        </w:rPr>
        <w:t xml:space="preserve">, then </w:t>
      </w:r>
      <w:r w:rsidR="00701CE3">
        <w:rPr>
          <w:rFonts w:eastAsiaTheme="minorEastAsia" w:cstheme="minorHAnsi"/>
          <w:kern w:val="24"/>
          <w:sz w:val="24"/>
          <w:szCs w:val="24"/>
        </w:rPr>
        <w:t xml:space="preserve">they are </w:t>
      </w:r>
      <w:r w:rsidR="00765B1B">
        <w:rPr>
          <w:rFonts w:eastAsiaTheme="minorEastAsia" w:cstheme="minorHAnsi"/>
          <w:kern w:val="24"/>
          <w:sz w:val="24"/>
          <w:szCs w:val="24"/>
        </w:rPr>
        <w:t xml:space="preserve">arranged </w:t>
      </w:r>
      <w:r w:rsidR="00701CE3">
        <w:rPr>
          <w:rFonts w:eastAsiaTheme="minorEastAsia" w:cstheme="minorHAnsi"/>
          <w:kern w:val="24"/>
          <w:sz w:val="24"/>
          <w:szCs w:val="24"/>
        </w:rPr>
        <w:t xml:space="preserve">by participants </w:t>
      </w:r>
      <w:r w:rsidR="00765B1B">
        <w:rPr>
          <w:rFonts w:eastAsiaTheme="minorEastAsia" w:cstheme="minorHAnsi"/>
          <w:kern w:val="24"/>
          <w:sz w:val="24"/>
          <w:szCs w:val="24"/>
        </w:rPr>
        <w:t>in groupings in which items have an affinity to one another.</w:t>
      </w:r>
    </w:p>
    <w:p w:rsidR="00765B1B" w:rsidRDefault="00765B1B" w:rsidP="00635F96">
      <w:pPr>
        <w:spacing w:after="0" w:line="240" w:lineRule="auto"/>
        <w:rPr>
          <w:rFonts w:eastAsiaTheme="minorEastAsia" w:cstheme="minorHAnsi"/>
          <w:kern w:val="24"/>
          <w:sz w:val="24"/>
          <w:szCs w:val="24"/>
        </w:rPr>
      </w:pPr>
    </w:p>
    <w:p w:rsidR="00765B1B" w:rsidRDefault="00765B1B" w:rsidP="00635F96">
      <w:pPr>
        <w:spacing w:after="0" w:line="240" w:lineRule="auto"/>
        <w:rPr>
          <w:rFonts w:eastAsiaTheme="minorEastAsia" w:cstheme="minorHAnsi"/>
          <w:kern w:val="24"/>
          <w:sz w:val="24"/>
          <w:szCs w:val="24"/>
        </w:rPr>
      </w:pPr>
      <w:r w:rsidRPr="00575061">
        <w:rPr>
          <w:rFonts w:eastAsiaTheme="minorEastAsia" w:cstheme="minorHAnsi"/>
          <w:b/>
          <w:kern w:val="24"/>
          <w:sz w:val="24"/>
          <w:szCs w:val="24"/>
        </w:rPr>
        <w:t>Comparison of Affinity Diagrams and Traditional Brainstorming</w:t>
      </w:r>
      <w:r w:rsidR="002E61FF">
        <w:rPr>
          <w:rFonts w:eastAsiaTheme="minorEastAsia" w:cstheme="minorHAnsi"/>
          <w:kern w:val="24"/>
          <w:sz w:val="24"/>
          <w:szCs w:val="24"/>
        </w:rPr>
        <w:t xml:space="preserve"> (group of </w:t>
      </w:r>
      <w:r w:rsidR="00575061">
        <w:rPr>
          <w:rFonts w:eastAsiaTheme="minorEastAsia" w:cstheme="minorHAnsi"/>
          <w:kern w:val="24"/>
          <w:sz w:val="24"/>
          <w:szCs w:val="24"/>
        </w:rPr>
        <w:t>15</w:t>
      </w:r>
      <w:r w:rsidR="002E61FF">
        <w:rPr>
          <w:rFonts w:eastAsiaTheme="minorEastAsia" w:cstheme="minorHAnsi"/>
          <w:kern w:val="24"/>
          <w:sz w:val="24"/>
          <w:szCs w:val="24"/>
        </w:rPr>
        <w:t xml:space="preserve"> participants)</w:t>
      </w:r>
    </w:p>
    <w:p w:rsidR="00765B1B" w:rsidRDefault="00765B1B" w:rsidP="00635F96">
      <w:pPr>
        <w:spacing w:after="0" w:line="240" w:lineRule="auto"/>
        <w:rPr>
          <w:rFonts w:eastAsiaTheme="minorEastAsia" w:cstheme="minorHAnsi"/>
          <w:kern w:val="24"/>
          <w:sz w:val="24"/>
          <w:szCs w:val="24"/>
        </w:rPr>
      </w:pPr>
    </w:p>
    <w:tbl>
      <w:tblPr>
        <w:tblStyle w:val="TableGrid"/>
        <w:tblW w:w="9360" w:type="dxa"/>
        <w:tblInd w:w="175" w:type="dxa"/>
        <w:tblLook w:val="04A0" w:firstRow="1" w:lastRow="0" w:firstColumn="1" w:lastColumn="0" w:noHBand="0" w:noVBand="1"/>
      </w:tblPr>
      <w:tblGrid>
        <w:gridCol w:w="5130"/>
        <w:gridCol w:w="4230"/>
      </w:tblGrid>
      <w:tr w:rsidR="00765B1B" w:rsidTr="00B73CC0">
        <w:tc>
          <w:tcPr>
            <w:tcW w:w="5130" w:type="dxa"/>
          </w:tcPr>
          <w:p w:rsidR="00765B1B" w:rsidRPr="00765B1B" w:rsidRDefault="00765B1B" w:rsidP="00575061">
            <w:pPr>
              <w:spacing w:before="60" w:after="60"/>
              <w:jc w:val="center"/>
              <w:rPr>
                <w:rFonts w:eastAsiaTheme="minorEastAsia" w:cstheme="minorHAnsi"/>
                <w:b/>
                <w:kern w:val="24"/>
                <w:sz w:val="24"/>
                <w:szCs w:val="24"/>
              </w:rPr>
            </w:pPr>
            <w:r w:rsidRPr="00765B1B">
              <w:rPr>
                <w:rFonts w:eastAsiaTheme="minorEastAsia" w:cstheme="minorHAnsi"/>
                <w:b/>
                <w:kern w:val="24"/>
                <w:sz w:val="24"/>
                <w:szCs w:val="24"/>
              </w:rPr>
              <w:t>Brainstorming</w:t>
            </w:r>
          </w:p>
        </w:tc>
        <w:tc>
          <w:tcPr>
            <w:tcW w:w="4230" w:type="dxa"/>
          </w:tcPr>
          <w:p w:rsidR="00765B1B" w:rsidRPr="00765B1B" w:rsidRDefault="00765B1B" w:rsidP="00575061">
            <w:pPr>
              <w:spacing w:before="60" w:after="60"/>
              <w:jc w:val="center"/>
              <w:rPr>
                <w:rFonts w:eastAsiaTheme="minorEastAsia" w:cstheme="minorHAnsi"/>
                <w:b/>
                <w:kern w:val="24"/>
                <w:sz w:val="24"/>
                <w:szCs w:val="24"/>
              </w:rPr>
            </w:pPr>
            <w:r w:rsidRPr="00765B1B">
              <w:rPr>
                <w:rFonts w:eastAsiaTheme="minorEastAsia" w:cstheme="minorHAnsi"/>
                <w:b/>
                <w:kern w:val="24"/>
                <w:sz w:val="24"/>
                <w:szCs w:val="24"/>
              </w:rPr>
              <w:t>Affinity Diagrams</w:t>
            </w:r>
          </w:p>
        </w:tc>
      </w:tr>
      <w:tr w:rsidR="00765B1B" w:rsidTr="00B73CC0">
        <w:tc>
          <w:tcPr>
            <w:tcW w:w="5130" w:type="dxa"/>
          </w:tcPr>
          <w:p w:rsidR="00765B1B"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 xml:space="preserve">Number of ideas shared </w:t>
            </w:r>
            <w:r w:rsidR="00575061">
              <w:rPr>
                <w:rFonts w:eastAsiaTheme="minorEastAsia" w:cstheme="minorHAnsi"/>
                <w:kern w:val="24"/>
                <w:sz w:val="24"/>
                <w:szCs w:val="24"/>
              </w:rPr>
              <w:t>8</w:t>
            </w:r>
            <w:r>
              <w:rPr>
                <w:rFonts w:eastAsiaTheme="minorEastAsia" w:cstheme="minorHAnsi"/>
                <w:kern w:val="24"/>
                <w:sz w:val="24"/>
                <w:szCs w:val="24"/>
              </w:rPr>
              <w:t>-</w:t>
            </w:r>
            <w:r w:rsidR="00575061">
              <w:rPr>
                <w:rFonts w:eastAsiaTheme="minorEastAsia" w:cstheme="minorHAnsi"/>
                <w:kern w:val="24"/>
                <w:sz w:val="24"/>
                <w:szCs w:val="24"/>
              </w:rPr>
              <w:t>12</w:t>
            </w:r>
          </w:p>
        </w:tc>
        <w:tc>
          <w:tcPr>
            <w:tcW w:w="4230" w:type="dxa"/>
          </w:tcPr>
          <w:p w:rsidR="00765B1B"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Number of ideas shared 100-200</w:t>
            </w:r>
          </w:p>
        </w:tc>
      </w:tr>
      <w:tr w:rsidR="002E61FF" w:rsidTr="00B73CC0">
        <w:tc>
          <w:tcPr>
            <w:tcW w:w="5130" w:type="dxa"/>
          </w:tcPr>
          <w:p w:rsidR="002E61FF"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All ideas welcomed,</w:t>
            </w:r>
            <w:r w:rsidR="00B73CC0">
              <w:rPr>
                <w:rFonts w:eastAsiaTheme="minorEastAsia" w:cstheme="minorHAnsi"/>
                <w:kern w:val="24"/>
                <w:sz w:val="24"/>
                <w:szCs w:val="24"/>
              </w:rPr>
              <w:t xml:space="preserve"> but some</w:t>
            </w:r>
            <w:r>
              <w:rPr>
                <w:rFonts w:eastAsiaTheme="minorEastAsia" w:cstheme="minorHAnsi"/>
                <w:kern w:val="24"/>
                <w:sz w:val="24"/>
                <w:szCs w:val="24"/>
              </w:rPr>
              <w:t xml:space="preserve"> </w:t>
            </w:r>
            <w:r w:rsidR="00B73CC0">
              <w:rPr>
                <w:rFonts w:eastAsiaTheme="minorEastAsia" w:cstheme="minorHAnsi"/>
                <w:kern w:val="24"/>
                <w:sz w:val="24"/>
                <w:szCs w:val="24"/>
              </w:rPr>
              <w:t xml:space="preserve">may fear </w:t>
            </w:r>
            <w:r>
              <w:rPr>
                <w:rFonts w:eastAsiaTheme="minorEastAsia" w:cstheme="minorHAnsi"/>
                <w:kern w:val="24"/>
                <w:sz w:val="24"/>
                <w:szCs w:val="24"/>
              </w:rPr>
              <w:t>judgment</w:t>
            </w:r>
          </w:p>
        </w:tc>
        <w:tc>
          <w:tcPr>
            <w:tcW w:w="4230" w:type="dxa"/>
          </w:tcPr>
          <w:p w:rsidR="002E61FF"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All ideas welcomed, no judgment</w:t>
            </w:r>
          </w:p>
        </w:tc>
      </w:tr>
      <w:tr w:rsidR="000B15D6" w:rsidTr="00B73CC0">
        <w:tc>
          <w:tcPr>
            <w:tcW w:w="5130" w:type="dxa"/>
          </w:tcPr>
          <w:p w:rsidR="000B15D6" w:rsidRDefault="00575061" w:rsidP="00575061">
            <w:pPr>
              <w:spacing w:before="60" w:after="60"/>
              <w:rPr>
                <w:rFonts w:eastAsiaTheme="minorEastAsia" w:cstheme="minorHAnsi"/>
                <w:kern w:val="24"/>
                <w:sz w:val="24"/>
                <w:szCs w:val="24"/>
              </w:rPr>
            </w:pPr>
            <w:r>
              <w:rPr>
                <w:rFonts w:eastAsiaTheme="minorEastAsia" w:cstheme="minorHAnsi"/>
                <w:kern w:val="24"/>
                <w:sz w:val="24"/>
                <w:szCs w:val="24"/>
              </w:rPr>
              <w:t>Much time spent waiting to speak</w:t>
            </w:r>
          </w:p>
        </w:tc>
        <w:tc>
          <w:tcPr>
            <w:tcW w:w="4230" w:type="dxa"/>
          </w:tcPr>
          <w:p w:rsidR="000B15D6" w:rsidRDefault="00575061" w:rsidP="00575061">
            <w:pPr>
              <w:spacing w:before="60" w:after="60"/>
              <w:rPr>
                <w:rFonts w:eastAsiaTheme="minorEastAsia" w:cstheme="minorHAnsi"/>
                <w:kern w:val="24"/>
                <w:sz w:val="24"/>
                <w:szCs w:val="24"/>
              </w:rPr>
            </w:pPr>
            <w:r>
              <w:rPr>
                <w:rFonts w:eastAsiaTheme="minorEastAsia" w:cstheme="minorHAnsi"/>
                <w:kern w:val="24"/>
                <w:sz w:val="24"/>
                <w:szCs w:val="24"/>
              </w:rPr>
              <w:t>Active, all participate at the same time</w:t>
            </w:r>
          </w:p>
        </w:tc>
      </w:tr>
      <w:tr w:rsidR="002E61FF" w:rsidTr="00B73CC0">
        <w:tc>
          <w:tcPr>
            <w:tcW w:w="5130" w:type="dxa"/>
          </w:tcPr>
          <w:p w:rsidR="002E61FF"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Delayed response when others share</w:t>
            </w:r>
          </w:p>
        </w:tc>
        <w:tc>
          <w:tcPr>
            <w:tcW w:w="4230" w:type="dxa"/>
          </w:tcPr>
          <w:p w:rsidR="002E61FF"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No delay; all generate ideas concurrently</w:t>
            </w:r>
          </w:p>
        </w:tc>
      </w:tr>
      <w:tr w:rsidR="002E61FF" w:rsidTr="00B73CC0">
        <w:tc>
          <w:tcPr>
            <w:tcW w:w="5130" w:type="dxa"/>
          </w:tcPr>
          <w:p w:rsidR="002E61FF"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Build on others’ response</w:t>
            </w:r>
          </w:p>
        </w:tc>
        <w:tc>
          <w:tcPr>
            <w:tcW w:w="4230" w:type="dxa"/>
          </w:tcPr>
          <w:p w:rsidR="002E61FF"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Independent thinking</w:t>
            </w:r>
          </w:p>
        </w:tc>
      </w:tr>
      <w:tr w:rsidR="002E61FF" w:rsidTr="00B73CC0">
        <w:tc>
          <w:tcPr>
            <w:tcW w:w="5130" w:type="dxa"/>
          </w:tcPr>
          <w:p w:rsidR="002E61FF"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Scribe may “edit” response when listing it</w:t>
            </w:r>
          </w:p>
        </w:tc>
        <w:tc>
          <w:tcPr>
            <w:tcW w:w="4230" w:type="dxa"/>
          </w:tcPr>
          <w:p w:rsidR="002E61FF"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No editing; ideas are in writer’s voice</w:t>
            </w:r>
          </w:p>
        </w:tc>
      </w:tr>
      <w:tr w:rsidR="000B15D6" w:rsidTr="00B73CC0">
        <w:tc>
          <w:tcPr>
            <w:tcW w:w="5130" w:type="dxa"/>
          </w:tcPr>
          <w:p w:rsidR="000B15D6" w:rsidRDefault="000B15D6" w:rsidP="00575061">
            <w:pPr>
              <w:spacing w:before="60" w:after="60"/>
              <w:rPr>
                <w:rFonts w:eastAsiaTheme="minorEastAsia" w:cstheme="minorHAnsi"/>
                <w:kern w:val="24"/>
                <w:sz w:val="24"/>
                <w:szCs w:val="24"/>
              </w:rPr>
            </w:pPr>
            <w:r>
              <w:rPr>
                <w:rFonts w:eastAsiaTheme="minorEastAsia" w:cstheme="minorHAnsi"/>
                <w:kern w:val="24"/>
                <w:sz w:val="24"/>
                <w:szCs w:val="24"/>
              </w:rPr>
              <w:t>If similar idea is said, others drop it</w:t>
            </w:r>
          </w:p>
        </w:tc>
        <w:tc>
          <w:tcPr>
            <w:tcW w:w="4230" w:type="dxa"/>
          </w:tcPr>
          <w:p w:rsidR="000B15D6" w:rsidRDefault="000B15D6" w:rsidP="00575061">
            <w:pPr>
              <w:spacing w:before="60" w:after="60"/>
              <w:rPr>
                <w:rFonts w:eastAsiaTheme="minorEastAsia" w:cstheme="minorHAnsi"/>
                <w:kern w:val="24"/>
                <w:sz w:val="24"/>
                <w:szCs w:val="24"/>
              </w:rPr>
            </w:pPr>
            <w:r>
              <w:rPr>
                <w:rFonts w:eastAsiaTheme="minorEastAsia" w:cstheme="minorHAnsi"/>
                <w:kern w:val="24"/>
                <w:sz w:val="24"/>
                <w:szCs w:val="24"/>
              </w:rPr>
              <w:t>All similar ideas are included and grouped</w:t>
            </w:r>
          </w:p>
        </w:tc>
      </w:tr>
      <w:tr w:rsidR="002E61FF" w:rsidTr="00B73CC0">
        <w:tc>
          <w:tcPr>
            <w:tcW w:w="5130" w:type="dxa"/>
          </w:tcPr>
          <w:p w:rsidR="002E61FF"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Thought vectors may slant ideas shared</w:t>
            </w:r>
          </w:p>
        </w:tc>
        <w:tc>
          <w:tcPr>
            <w:tcW w:w="4230" w:type="dxa"/>
          </w:tcPr>
          <w:p w:rsidR="002E61FF"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Idea generation unaffected by others</w:t>
            </w:r>
          </w:p>
        </w:tc>
      </w:tr>
      <w:tr w:rsidR="002E61FF" w:rsidTr="00B73CC0">
        <w:tc>
          <w:tcPr>
            <w:tcW w:w="5130" w:type="dxa"/>
          </w:tcPr>
          <w:p w:rsidR="002E61FF" w:rsidRDefault="002E61FF" w:rsidP="00575061">
            <w:pPr>
              <w:spacing w:before="60" w:after="60"/>
              <w:rPr>
                <w:rFonts w:eastAsiaTheme="minorEastAsia" w:cstheme="minorHAnsi"/>
                <w:kern w:val="24"/>
                <w:sz w:val="24"/>
                <w:szCs w:val="24"/>
              </w:rPr>
            </w:pPr>
            <w:r>
              <w:rPr>
                <w:rFonts w:eastAsiaTheme="minorEastAsia" w:cstheme="minorHAnsi"/>
                <w:kern w:val="24"/>
                <w:sz w:val="24"/>
                <w:szCs w:val="24"/>
              </w:rPr>
              <w:t xml:space="preserve">Process may inhibit </w:t>
            </w:r>
            <w:r w:rsidR="000B15D6">
              <w:rPr>
                <w:rFonts w:eastAsiaTheme="minorEastAsia" w:cstheme="minorHAnsi"/>
                <w:kern w:val="24"/>
                <w:sz w:val="24"/>
                <w:szCs w:val="24"/>
              </w:rPr>
              <w:t>less gregarious people</w:t>
            </w:r>
          </w:p>
        </w:tc>
        <w:tc>
          <w:tcPr>
            <w:tcW w:w="4230" w:type="dxa"/>
          </w:tcPr>
          <w:p w:rsidR="002E61FF" w:rsidRDefault="000B15D6" w:rsidP="00575061">
            <w:pPr>
              <w:spacing w:before="60" w:after="60"/>
              <w:rPr>
                <w:rFonts w:eastAsiaTheme="minorEastAsia" w:cstheme="minorHAnsi"/>
                <w:kern w:val="24"/>
                <w:sz w:val="24"/>
                <w:szCs w:val="24"/>
              </w:rPr>
            </w:pPr>
            <w:r>
              <w:rPr>
                <w:rFonts w:eastAsiaTheme="minorEastAsia" w:cstheme="minorHAnsi"/>
                <w:kern w:val="24"/>
                <w:sz w:val="24"/>
                <w:szCs w:val="24"/>
              </w:rPr>
              <w:t>Everyone can participate equally</w:t>
            </w:r>
          </w:p>
        </w:tc>
      </w:tr>
      <w:tr w:rsidR="000B15D6" w:rsidTr="00B73CC0">
        <w:tc>
          <w:tcPr>
            <w:tcW w:w="5130" w:type="dxa"/>
          </w:tcPr>
          <w:p w:rsidR="000B15D6" w:rsidRDefault="000B15D6" w:rsidP="00575061">
            <w:pPr>
              <w:spacing w:before="60" w:after="60"/>
              <w:rPr>
                <w:rFonts w:eastAsiaTheme="minorEastAsia" w:cstheme="minorHAnsi"/>
                <w:kern w:val="24"/>
                <w:sz w:val="24"/>
                <w:szCs w:val="24"/>
              </w:rPr>
            </w:pPr>
            <w:r>
              <w:rPr>
                <w:rFonts w:eastAsiaTheme="minorEastAsia" w:cstheme="minorHAnsi"/>
                <w:kern w:val="24"/>
                <w:sz w:val="24"/>
                <w:szCs w:val="24"/>
              </w:rPr>
              <w:t>Shows idea, not extent it is supported</w:t>
            </w:r>
          </w:p>
        </w:tc>
        <w:tc>
          <w:tcPr>
            <w:tcW w:w="4230" w:type="dxa"/>
          </w:tcPr>
          <w:p w:rsidR="000B15D6" w:rsidRDefault="000B15D6" w:rsidP="00575061">
            <w:pPr>
              <w:spacing w:before="60" w:after="60"/>
              <w:rPr>
                <w:rFonts w:eastAsiaTheme="minorEastAsia" w:cstheme="minorHAnsi"/>
                <w:kern w:val="24"/>
                <w:sz w:val="24"/>
                <w:szCs w:val="24"/>
              </w:rPr>
            </w:pPr>
            <w:r>
              <w:rPr>
                <w:rFonts w:eastAsiaTheme="minorEastAsia" w:cstheme="minorHAnsi"/>
                <w:kern w:val="24"/>
                <w:sz w:val="24"/>
                <w:szCs w:val="24"/>
              </w:rPr>
              <w:t>Number of mentions shows support</w:t>
            </w:r>
          </w:p>
        </w:tc>
      </w:tr>
      <w:tr w:rsidR="000B15D6" w:rsidTr="00B73CC0">
        <w:tc>
          <w:tcPr>
            <w:tcW w:w="5130" w:type="dxa"/>
          </w:tcPr>
          <w:p w:rsidR="000B15D6" w:rsidRDefault="000B15D6" w:rsidP="00575061">
            <w:pPr>
              <w:spacing w:before="60" w:after="60"/>
              <w:rPr>
                <w:rFonts w:eastAsiaTheme="minorEastAsia" w:cstheme="minorHAnsi"/>
                <w:kern w:val="24"/>
                <w:sz w:val="24"/>
                <w:szCs w:val="24"/>
              </w:rPr>
            </w:pPr>
            <w:r>
              <w:rPr>
                <w:rFonts w:eastAsiaTheme="minorEastAsia" w:cstheme="minorHAnsi"/>
                <w:kern w:val="24"/>
                <w:sz w:val="24"/>
                <w:szCs w:val="24"/>
              </w:rPr>
              <w:t xml:space="preserve">Leader selects who presents and when </w:t>
            </w:r>
          </w:p>
        </w:tc>
        <w:tc>
          <w:tcPr>
            <w:tcW w:w="4230" w:type="dxa"/>
          </w:tcPr>
          <w:p w:rsidR="000B15D6" w:rsidRDefault="000B15D6" w:rsidP="00575061">
            <w:pPr>
              <w:spacing w:before="60" w:after="60"/>
              <w:rPr>
                <w:rFonts w:eastAsiaTheme="minorEastAsia" w:cstheme="minorHAnsi"/>
                <w:kern w:val="24"/>
                <w:sz w:val="24"/>
                <w:szCs w:val="24"/>
              </w:rPr>
            </w:pPr>
            <w:r>
              <w:rPr>
                <w:rFonts w:eastAsiaTheme="minorEastAsia" w:cstheme="minorHAnsi"/>
                <w:kern w:val="24"/>
                <w:sz w:val="24"/>
                <w:szCs w:val="24"/>
              </w:rPr>
              <w:t>Simultaneous sharing, no pecking order</w:t>
            </w:r>
          </w:p>
        </w:tc>
      </w:tr>
      <w:tr w:rsidR="0068060A" w:rsidTr="00B73CC0">
        <w:tc>
          <w:tcPr>
            <w:tcW w:w="5130" w:type="dxa"/>
          </w:tcPr>
          <w:p w:rsidR="0068060A" w:rsidRDefault="0068060A" w:rsidP="00575061">
            <w:pPr>
              <w:spacing w:before="60" w:after="60"/>
              <w:rPr>
                <w:rFonts w:eastAsiaTheme="minorEastAsia" w:cstheme="minorHAnsi"/>
                <w:kern w:val="24"/>
                <w:sz w:val="24"/>
                <w:szCs w:val="24"/>
              </w:rPr>
            </w:pPr>
            <w:r>
              <w:rPr>
                <w:rFonts w:eastAsiaTheme="minorEastAsia" w:cstheme="minorHAnsi"/>
                <w:kern w:val="24"/>
                <w:sz w:val="24"/>
                <w:szCs w:val="24"/>
              </w:rPr>
              <w:t>Subtle biased feedback (</w:t>
            </w:r>
            <w:r w:rsidRPr="0068060A">
              <w:rPr>
                <w:rFonts w:eastAsiaTheme="minorEastAsia" w:cstheme="minorHAnsi"/>
                <w:kern w:val="24"/>
              </w:rPr>
              <w:t xml:space="preserve">nod, smile, “good”) </w:t>
            </w:r>
          </w:p>
        </w:tc>
        <w:tc>
          <w:tcPr>
            <w:tcW w:w="4230" w:type="dxa"/>
          </w:tcPr>
          <w:p w:rsidR="0068060A" w:rsidRDefault="0068060A" w:rsidP="00575061">
            <w:pPr>
              <w:spacing w:before="60" w:after="60"/>
              <w:rPr>
                <w:rFonts w:eastAsiaTheme="minorEastAsia" w:cstheme="minorHAnsi"/>
                <w:kern w:val="24"/>
                <w:sz w:val="24"/>
                <w:szCs w:val="24"/>
              </w:rPr>
            </w:pPr>
            <w:r>
              <w:rPr>
                <w:rFonts w:eastAsiaTheme="minorEastAsia" w:cstheme="minorHAnsi"/>
                <w:kern w:val="24"/>
                <w:sz w:val="24"/>
                <w:szCs w:val="24"/>
              </w:rPr>
              <w:t>No feedback during process/ no bias</w:t>
            </w:r>
          </w:p>
        </w:tc>
      </w:tr>
      <w:tr w:rsidR="000B15D6" w:rsidTr="00B73CC0">
        <w:tc>
          <w:tcPr>
            <w:tcW w:w="5130" w:type="dxa"/>
          </w:tcPr>
          <w:p w:rsidR="000B15D6" w:rsidRDefault="000B15D6" w:rsidP="00575061">
            <w:pPr>
              <w:spacing w:before="60" w:after="60"/>
              <w:rPr>
                <w:rFonts w:eastAsiaTheme="minorEastAsia" w:cstheme="minorHAnsi"/>
                <w:kern w:val="24"/>
                <w:sz w:val="24"/>
                <w:szCs w:val="24"/>
              </w:rPr>
            </w:pPr>
            <w:r>
              <w:rPr>
                <w:rFonts w:eastAsiaTheme="minorEastAsia" w:cstheme="minorHAnsi"/>
                <w:kern w:val="24"/>
                <w:sz w:val="24"/>
                <w:szCs w:val="24"/>
              </w:rPr>
              <w:t>No structure to end result</w:t>
            </w:r>
            <w:r w:rsidR="00575061">
              <w:rPr>
                <w:rFonts w:eastAsiaTheme="minorEastAsia" w:cstheme="minorHAnsi"/>
                <w:kern w:val="24"/>
                <w:sz w:val="24"/>
                <w:szCs w:val="24"/>
              </w:rPr>
              <w:t>s</w:t>
            </w:r>
          </w:p>
        </w:tc>
        <w:tc>
          <w:tcPr>
            <w:tcW w:w="4230" w:type="dxa"/>
          </w:tcPr>
          <w:p w:rsidR="000B15D6" w:rsidRDefault="000B15D6" w:rsidP="00575061">
            <w:pPr>
              <w:spacing w:before="60" w:after="60"/>
              <w:rPr>
                <w:rFonts w:eastAsiaTheme="minorEastAsia" w:cstheme="minorHAnsi"/>
                <w:kern w:val="24"/>
                <w:sz w:val="24"/>
                <w:szCs w:val="24"/>
              </w:rPr>
            </w:pPr>
            <w:r>
              <w:rPr>
                <w:rFonts w:eastAsiaTheme="minorEastAsia" w:cstheme="minorHAnsi"/>
                <w:kern w:val="24"/>
                <w:sz w:val="24"/>
                <w:szCs w:val="24"/>
              </w:rPr>
              <w:t xml:space="preserve">Results organized by </w:t>
            </w:r>
            <w:r w:rsidR="00575061">
              <w:rPr>
                <w:rFonts w:eastAsiaTheme="minorEastAsia" w:cstheme="minorHAnsi"/>
                <w:kern w:val="24"/>
                <w:sz w:val="24"/>
                <w:szCs w:val="24"/>
              </w:rPr>
              <w:t>relationships</w:t>
            </w:r>
          </w:p>
        </w:tc>
      </w:tr>
      <w:tr w:rsidR="00575061" w:rsidTr="00B73CC0">
        <w:tc>
          <w:tcPr>
            <w:tcW w:w="5130" w:type="dxa"/>
          </w:tcPr>
          <w:p w:rsidR="00575061" w:rsidRDefault="00575061" w:rsidP="00575061">
            <w:pPr>
              <w:spacing w:before="60" w:after="60"/>
              <w:rPr>
                <w:rFonts w:eastAsiaTheme="minorEastAsia" w:cstheme="minorHAnsi"/>
                <w:kern w:val="24"/>
                <w:sz w:val="24"/>
                <w:szCs w:val="24"/>
              </w:rPr>
            </w:pPr>
            <w:r>
              <w:rPr>
                <w:rFonts w:eastAsiaTheme="minorEastAsia" w:cstheme="minorHAnsi"/>
                <w:kern w:val="24"/>
                <w:sz w:val="24"/>
                <w:szCs w:val="24"/>
              </w:rPr>
              <w:t>Rank, power, personalities may dominate</w:t>
            </w:r>
          </w:p>
        </w:tc>
        <w:tc>
          <w:tcPr>
            <w:tcW w:w="4230" w:type="dxa"/>
          </w:tcPr>
          <w:p w:rsidR="00575061" w:rsidRDefault="00575061" w:rsidP="00575061">
            <w:pPr>
              <w:spacing w:before="60" w:after="60"/>
              <w:rPr>
                <w:rFonts w:eastAsiaTheme="minorEastAsia" w:cstheme="minorHAnsi"/>
                <w:kern w:val="24"/>
                <w:sz w:val="24"/>
                <w:szCs w:val="24"/>
              </w:rPr>
            </w:pPr>
            <w:r>
              <w:rPr>
                <w:rFonts w:eastAsiaTheme="minorEastAsia" w:cstheme="minorHAnsi"/>
                <w:kern w:val="24"/>
                <w:sz w:val="24"/>
                <w:szCs w:val="24"/>
              </w:rPr>
              <w:t>Equity among participants is maintained</w:t>
            </w:r>
          </w:p>
        </w:tc>
      </w:tr>
      <w:tr w:rsidR="00575061" w:rsidTr="00B73CC0">
        <w:tc>
          <w:tcPr>
            <w:tcW w:w="5130" w:type="dxa"/>
          </w:tcPr>
          <w:p w:rsidR="00575061" w:rsidRDefault="00575061" w:rsidP="00575061">
            <w:pPr>
              <w:spacing w:before="60" w:after="60"/>
              <w:rPr>
                <w:rFonts w:eastAsiaTheme="minorEastAsia" w:cstheme="minorHAnsi"/>
                <w:kern w:val="24"/>
                <w:sz w:val="24"/>
                <w:szCs w:val="24"/>
              </w:rPr>
            </w:pPr>
            <w:r>
              <w:rPr>
                <w:rFonts w:eastAsiaTheme="minorEastAsia" w:cstheme="minorHAnsi"/>
                <w:kern w:val="24"/>
                <w:sz w:val="24"/>
                <w:szCs w:val="24"/>
              </w:rPr>
              <w:t>End of session usually captures 1-5 ideas</w:t>
            </w:r>
          </w:p>
        </w:tc>
        <w:tc>
          <w:tcPr>
            <w:tcW w:w="4230" w:type="dxa"/>
          </w:tcPr>
          <w:p w:rsidR="00575061" w:rsidRDefault="00575061" w:rsidP="00575061">
            <w:pPr>
              <w:spacing w:before="60" w:after="60"/>
              <w:rPr>
                <w:rFonts w:eastAsiaTheme="minorEastAsia" w:cstheme="minorHAnsi"/>
                <w:kern w:val="24"/>
                <w:sz w:val="24"/>
                <w:szCs w:val="24"/>
              </w:rPr>
            </w:pPr>
            <w:r>
              <w:rPr>
                <w:rFonts w:eastAsiaTheme="minorEastAsia" w:cstheme="minorHAnsi"/>
                <w:kern w:val="24"/>
                <w:sz w:val="24"/>
                <w:szCs w:val="24"/>
              </w:rPr>
              <w:t>Results are typically disseminated to all</w:t>
            </w:r>
          </w:p>
        </w:tc>
      </w:tr>
    </w:tbl>
    <w:p w:rsidR="00765B1B" w:rsidRDefault="00765B1B" w:rsidP="00635F96">
      <w:pPr>
        <w:spacing w:after="0" w:line="240" w:lineRule="auto"/>
        <w:rPr>
          <w:rFonts w:eastAsiaTheme="minorEastAsia" w:cstheme="minorHAnsi"/>
          <w:kern w:val="24"/>
          <w:sz w:val="24"/>
          <w:szCs w:val="24"/>
        </w:rPr>
      </w:pPr>
    </w:p>
    <w:p w:rsidR="00575061" w:rsidRPr="00701CE3" w:rsidRDefault="00701CE3" w:rsidP="00635F96">
      <w:pPr>
        <w:spacing w:after="0" w:line="240" w:lineRule="auto"/>
        <w:rPr>
          <w:rFonts w:eastAsiaTheme="minorEastAsia" w:cstheme="minorHAnsi"/>
          <w:b/>
          <w:kern w:val="24"/>
          <w:sz w:val="24"/>
          <w:szCs w:val="24"/>
        </w:rPr>
      </w:pPr>
      <w:r w:rsidRPr="00701CE3">
        <w:rPr>
          <w:rFonts w:eastAsiaTheme="minorEastAsia" w:cstheme="minorHAnsi"/>
          <w:b/>
          <w:kern w:val="24"/>
          <w:sz w:val="24"/>
          <w:szCs w:val="24"/>
        </w:rPr>
        <w:t>Step-by-Step Directions</w:t>
      </w:r>
    </w:p>
    <w:p w:rsidR="00945AA9" w:rsidRDefault="00701CE3" w:rsidP="00635F96">
      <w:pPr>
        <w:spacing w:after="0" w:line="240" w:lineRule="auto"/>
        <w:rPr>
          <w:rFonts w:eastAsiaTheme="minorEastAsia" w:cstheme="minorHAnsi"/>
          <w:kern w:val="24"/>
          <w:sz w:val="24"/>
          <w:szCs w:val="24"/>
        </w:rPr>
      </w:pPr>
      <w:r>
        <w:rPr>
          <w:rFonts w:eastAsiaTheme="minorEastAsia" w:cstheme="minorHAnsi"/>
          <w:kern w:val="24"/>
          <w:sz w:val="24"/>
          <w:szCs w:val="24"/>
        </w:rPr>
        <w:t>Materials needed:  Sticky-notes (3x2 or larger) in one color</w:t>
      </w:r>
      <w:r w:rsidR="00945AA9">
        <w:rPr>
          <w:rFonts w:eastAsiaTheme="minorEastAsia" w:cstheme="minorHAnsi"/>
          <w:kern w:val="24"/>
          <w:sz w:val="24"/>
          <w:szCs w:val="24"/>
        </w:rPr>
        <w:t xml:space="preserve">; </w:t>
      </w:r>
      <w:r>
        <w:rPr>
          <w:rFonts w:eastAsiaTheme="minorEastAsia" w:cstheme="minorHAnsi"/>
          <w:kern w:val="24"/>
          <w:sz w:val="24"/>
          <w:szCs w:val="24"/>
        </w:rPr>
        <w:t>enough for each person to have at least 10 sheets;</w:t>
      </w:r>
      <w:r w:rsidR="00945AA9">
        <w:rPr>
          <w:rFonts w:eastAsiaTheme="minorEastAsia" w:cstheme="minorHAnsi"/>
          <w:kern w:val="24"/>
          <w:sz w:val="24"/>
          <w:szCs w:val="24"/>
        </w:rPr>
        <w:t xml:space="preserve"> Sticky-notes in contrasting color for labeling groups (25 sheets are usually enough);</w:t>
      </w:r>
      <w:r>
        <w:rPr>
          <w:rFonts w:eastAsiaTheme="minorEastAsia" w:cstheme="minorHAnsi"/>
          <w:kern w:val="24"/>
          <w:sz w:val="24"/>
          <w:szCs w:val="24"/>
        </w:rPr>
        <w:t xml:space="preserve"> </w:t>
      </w:r>
      <w:r w:rsidR="00945AA9">
        <w:rPr>
          <w:rFonts w:eastAsiaTheme="minorEastAsia" w:cstheme="minorHAnsi"/>
          <w:kern w:val="24"/>
          <w:sz w:val="24"/>
          <w:szCs w:val="24"/>
        </w:rPr>
        <w:t>C</w:t>
      </w:r>
      <w:r>
        <w:rPr>
          <w:rFonts w:eastAsiaTheme="minorEastAsia" w:cstheme="minorHAnsi"/>
          <w:kern w:val="24"/>
          <w:sz w:val="24"/>
          <w:szCs w:val="24"/>
        </w:rPr>
        <w:t>olored markers</w:t>
      </w:r>
      <w:r w:rsidR="00945AA9">
        <w:rPr>
          <w:rFonts w:eastAsiaTheme="minorEastAsia" w:cstheme="minorHAnsi"/>
          <w:kern w:val="24"/>
          <w:sz w:val="24"/>
          <w:szCs w:val="24"/>
        </w:rPr>
        <w:t xml:space="preserve"> enough for one for each person; White board or smooth wall for posting the sticky-notes.  Note: if using with students, the 3x5 yellow lined notes work well.</w:t>
      </w:r>
    </w:p>
    <w:p w:rsidR="00785B05" w:rsidRDefault="00785B05" w:rsidP="00635F96">
      <w:pPr>
        <w:spacing w:after="0" w:line="240" w:lineRule="auto"/>
        <w:rPr>
          <w:rFonts w:eastAsiaTheme="minorEastAsia" w:cstheme="minorHAnsi"/>
          <w:kern w:val="24"/>
          <w:sz w:val="24"/>
          <w:szCs w:val="24"/>
        </w:rPr>
      </w:pPr>
    </w:p>
    <w:p w:rsidR="00087796" w:rsidRPr="00785B05" w:rsidRDefault="00945AA9" w:rsidP="001535B0">
      <w:pPr>
        <w:pStyle w:val="ListParagraph"/>
        <w:numPr>
          <w:ilvl w:val="0"/>
          <w:numId w:val="16"/>
        </w:numPr>
        <w:spacing w:before="40" w:after="80"/>
        <w:contextualSpacing w:val="0"/>
        <w:rPr>
          <w:rFonts w:asciiTheme="minorHAnsi" w:eastAsiaTheme="minorEastAsia" w:hAnsiTheme="minorHAnsi" w:cstheme="minorHAnsi"/>
          <w:kern w:val="24"/>
        </w:rPr>
      </w:pPr>
      <w:r w:rsidRPr="00785B05">
        <w:rPr>
          <w:rFonts w:asciiTheme="minorHAnsi" w:eastAsiaTheme="minorEastAsia" w:hAnsiTheme="minorHAnsi" w:cstheme="minorHAnsi"/>
          <w:kern w:val="24"/>
        </w:rPr>
        <w:t>Create an open-ended prompt to which participants will respond.  Examples:  What can we do to move our program up to the next level?</w:t>
      </w:r>
      <w:r w:rsidR="00785B05" w:rsidRPr="00785B05">
        <w:rPr>
          <w:rFonts w:asciiTheme="minorHAnsi" w:eastAsiaTheme="minorEastAsia" w:hAnsiTheme="minorHAnsi" w:cstheme="minorHAnsi"/>
          <w:kern w:val="24"/>
        </w:rPr>
        <w:t xml:space="preserve">  </w:t>
      </w:r>
      <w:r w:rsidRPr="00785B05">
        <w:rPr>
          <w:rFonts w:asciiTheme="minorHAnsi" w:eastAsiaTheme="minorEastAsia" w:hAnsiTheme="minorHAnsi" w:cstheme="minorHAnsi"/>
          <w:kern w:val="24"/>
        </w:rPr>
        <w:t>What are the qualities or characteristics of an excellent faculty</w:t>
      </w:r>
      <w:r w:rsidR="00087796" w:rsidRPr="00785B05">
        <w:rPr>
          <w:rFonts w:asciiTheme="minorHAnsi" w:eastAsiaTheme="minorEastAsia" w:hAnsiTheme="minorHAnsi" w:cstheme="minorHAnsi"/>
          <w:kern w:val="24"/>
        </w:rPr>
        <w:t xml:space="preserve"> colleague?</w:t>
      </w:r>
      <w:r w:rsidR="00785B05" w:rsidRPr="00785B05">
        <w:rPr>
          <w:rFonts w:asciiTheme="minorHAnsi" w:eastAsiaTheme="minorEastAsia" w:hAnsiTheme="minorHAnsi" w:cstheme="minorHAnsi"/>
          <w:kern w:val="24"/>
        </w:rPr>
        <w:t xml:space="preserve">  </w:t>
      </w:r>
      <w:r w:rsidR="00087796" w:rsidRPr="00785B05">
        <w:rPr>
          <w:rFonts w:asciiTheme="minorHAnsi" w:eastAsiaTheme="minorEastAsia" w:hAnsiTheme="minorHAnsi" w:cstheme="minorHAnsi"/>
          <w:kern w:val="24"/>
        </w:rPr>
        <w:t>What components contribute to a quality syllabus?</w:t>
      </w:r>
      <w:r w:rsidR="001535B0">
        <w:rPr>
          <w:rFonts w:asciiTheme="minorHAnsi" w:eastAsiaTheme="minorEastAsia" w:hAnsiTheme="minorHAnsi" w:cstheme="minorHAnsi"/>
          <w:kern w:val="24"/>
        </w:rPr>
        <w:t xml:space="preserve"> </w:t>
      </w:r>
    </w:p>
    <w:p w:rsidR="00FE4D79" w:rsidRDefault="00087796" w:rsidP="00060083">
      <w:pPr>
        <w:pStyle w:val="ListParagraph"/>
        <w:numPr>
          <w:ilvl w:val="0"/>
          <w:numId w:val="16"/>
        </w:numPr>
        <w:spacing w:before="40" w:after="80"/>
        <w:contextualSpacing w:val="0"/>
        <w:rPr>
          <w:rFonts w:asciiTheme="minorHAnsi" w:eastAsiaTheme="minorEastAsia" w:hAnsiTheme="minorHAnsi" w:cstheme="minorHAnsi"/>
          <w:kern w:val="24"/>
        </w:rPr>
      </w:pPr>
      <w:r w:rsidRPr="00FE4D79">
        <w:rPr>
          <w:rFonts w:asciiTheme="minorHAnsi" w:eastAsiaTheme="minorEastAsia" w:hAnsiTheme="minorHAnsi" w:cstheme="minorHAnsi"/>
          <w:kern w:val="24"/>
        </w:rPr>
        <w:t xml:space="preserve">After distributing the materials and explaining what to do, provide the prompt and set a timer for 4 minutes for individuals to write their responses.  </w:t>
      </w:r>
      <w:r w:rsidR="00FE4D79">
        <w:rPr>
          <w:rFonts w:asciiTheme="minorHAnsi" w:eastAsiaTheme="minorEastAsia" w:hAnsiTheme="minorHAnsi" w:cstheme="minorHAnsi"/>
          <w:kern w:val="24"/>
        </w:rPr>
        <w:t xml:space="preserve">Write only </w:t>
      </w:r>
      <w:r w:rsidR="00FE4D79" w:rsidRPr="00FE4D79">
        <w:rPr>
          <w:rFonts w:asciiTheme="minorHAnsi" w:eastAsiaTheme="minorEastAsia" w:hAnsiTheme="minorHAnsi" w:cstheme="minorHAnsi"/>
          <w:kern w:val="24"/>
          <w:u w:val="single"/>
        </w:rPr>
        <w:t>on</w:t>
      </w:r>
      <w:r w:rsidRPr="00FE4D79">
        <w:rPr>
          <w:rFonts w:asciiTheme="minorHAnsi" w:eastAsiaTheme="minorEastAsia" w:hAnsiTheme="minorHAnsi" w:cstheme="minorHAnsi"/>
          <w:kern w:val="24"/>
          <w:u w:val="single"/>
        </w:rPr>
        <w:t>e</w:t>
      </w:r>
      <w:r w:rsidRPr="00FE4D79">
        <w:rPr>
          <w:rFonts w:asciiTheme="minorHAnsi" w:eastAsiaTheme="minorEastAsia" w:hAnsiTheme="minorHAnsi" w:cstheme="minorHAnsi"/>
          <w:kern w:val="24"/>
        </w:rPr>
        <w:t xml:space="preserve"> </w:t>
      </w:r>
      <w:r w:rsidR="00FE4D79" w:rsidRPr="00FE4D79">
        <w:rPr>
          <w:rFonts w:asciiTheme="minorHAnsi" w:eastAsiaTheme="minorEastAsia" w:hAnsiTheme="minorHAnsi" w:cstheme="minorHAnsi"/>
          <w:kern w:val="24"/>
        </w:rPr>
        <w:t xml:space="preserve">idea or </w:t>
      </w:r>
      <w:r w:rsidRPr="00FE4D79">
        <w:rPr>
          <w:rFonts w:asciiTheme="minorHAnsi" w:eastAsiaTheme="minorEastAsia" w:hAnsiTheme="minorHAnsi" w:cstheme="minorHAnsi"/>
          <w:kern w:val="24"/>
        </w:rPr>
        <w:t>response –a word or short phrase--</w:t>
      </w:r>
      <w:r w:rsidR="00302CBC" w:rsidRPr="00FE4D79">
        <w:rPr>
          <w:rFonts w:asciiTheme="minorHAnsi" w:eastAsiaTheme="minorEastAsia" w:hAnsiTheme="minorHAnsi" w:cstheme="minorHAnsi"/>
          <w:kern w:val="24"/>
        </w:rPr>
        <w:t>on each sheet being sure the idea is communicated; for example, “more parking,” or “no-cost parking” not just “parking</w:t>
      </w:r>
      <w:r w:rsidR="00FE4D79">
        <w:rPr>
          <w:rFonts w:asciiTheme="minorHAnsi" w:eastAsiaTheme="minorEastAsia" w:hAnsiTheme="minorHAnsi" w:cstheme="minorHAnsi"/>
          <w:kern w:val="24"/>
        </w:rPr>
        <w:t>.</w:t>
      </w:r>
      <w:r w:rsidR="00302CBC" w:rsidRPr="00FE4D79">
        <w:rPr>
          <w:rFonts w:asciiTheme="minorHAnsi" w:eastAsiaTheme="minorEastAsia" w:hAnsiTheme="minorHAnsi" w:cstheme="minorHAnsi"/>
          <w:kern w:val="24"/>
        </w:rPr>
        <w:t>”</w:t>
      </w:r>
      <w:r w:rsidR="00FE4D79" w:rsidRPr="00FE4D79">
        <w:rPr>
          <w:rFonts w:asciiTheme="minorHAnsi" w:eastAsiaTheme="minorEastAsia" w:hAnsiTheme="minorHAnsi" w:cstheme="minorHAnsi"/>
          <w:kern w:val="24"/>
        </w:rPr>
        <w:t xml:space="preserve">  </w:t>
      </w:r>
    </w:p>
    <w:p w:rsidR="00302CBC" w:rsidRPr="00FE4D79" w:rsidRDefault="00302CBC" w:rsidP="00060083">
      <w:pPr>
        <w:pStyle w:val="ListParagraph"/>
        <w:numPr>
          <w:ilvl w:val="0"/>
          <w:numId w:val="16"/>
        </w:numPr>
        <w:spacing w:before="40" w:after="80"/>
        <w:contextualSpacing w:val="0"/>
        <w:rPr>
          <w:rFonts w:asciiTheme="minorHAnsi" w:eastAsiaTheme="minorEastAsia" w:hAnsiTheme="minorHAnsi" w:cstheme="minorHAnsi"/>
          <w:kern w:val="24"/>
        </w:rPr>
      </w:pPr>
      <w:r w:rsidRPr="00FE4D79">
        <w:rPr>
          <w:rFonts w:asciiTheme="minorHAnsi" w:eastAsiaTheme="minorEastAsia" w:hAnsiTheme="minorHAnsi" w:cstheme="minorHAnsi"/>
          <w:kern w:val="24"/>
        </w:rPr>
        <w:t>When time is up, invite everyone to the designated wall or board to post their ideas, then step back so all can see them.</w:t>
      </w:r>
      <w:r w:rsidR="00785B05" w:rsidRPr="00FE4D79">
        <w:rPr>
          <w:rFonts w:asciiTheme="minorHAnsi" w:eastAsiaTheme="minorEastAsia" w:hAnsiTheme="minorHAnsi" w:cstheme="minorHAnsi"/>
          <w:kern w:val="24"/>
        </w:rPr>
        <w:t xml:space="preserve">  </w:t>
      </w:r>
      <w:r w:rsidRPr="00FE4D79">
        <w:rPr>
          <w:rFonts w:asciiTheme="minorHAnsi" w:eastAsiaTheme="minorEastAsia" w:hAnsiTheme="minorHAnsi" w:cstheme="minorHAnsi"/>
          <w:kern w:val="24"/>
        </w:rPr>
        <w:t>If the group is large, invite a few individuals to read out the posts so everyone is aware of what has been posted.</w:t>
      </w:r>
    </w:p>
    <w:p w:rsidR="001D5039" w:rsidRPr="001D5039" w:rsidRDefault="001D5039" w:rsidP="001D5039">
      <w:pPr>
        <w:spacing w:before="40" w:after="80"/>
        <w:ind w:left="360"/>
        <w:rPr>
          <w:rFonts w:eastAsiaTheme="minorEastAsia" w:cstheme="minorHAnsi"/>
          <w:kern w:val="24"/>
          <w:u w:val="single"/>
        </w:rPr>
      </w:pPr>
      <w:r w:rsidRPr="00FE4D79">
        <w:rPr>
          <w:rFonts w:eastAsiaTheme="minorEastAsia" w:cstheme="minorHAnsi"/>
          <w:b/>
          <w:kern w:val="24"/>
          <w:u w:val="single"/>
        </w:rPr>
        <w:t>Note</w:t>
      </w:r>
      <w:r w:rsidRPr="001D5039">
        <w:rPr>
          <w:rFonts w:eastAsiaTheme="minorEastAsia" w:cstheme="minorHAnsi"/>
          <w:kern w:val="24"/>
          <w:u w:val="single"/>
        </w:rPr>
        <w:t xml:space="preserve"> the difficult part:  steps </w:t>
      </w:r>
      <w:r>
        <w:rPr>
          <w:rFonts w:eastAsiaTheme="minorEastAsia" w:cstheme="minorHAnsi"/>
          <w:kern w:val="24"/>
          <w:u w:val="single"/>
        </w:rPr>
        <w:t>4</w:t>
      </w:r>
      <w:r w:rsidRPr="001D5039">
        <w:rPr>
          <w:rFonts w:eastAsiaTheme="minorEastAsia" w:cstheme="minorHAnsi"/>
          <w:kern w:val="24"/>
          <w:u w:val="single"/>
        </w:rPr>
        <w:t xml:space="preserve"> </w:t>
      </w:r>
      <w:r>
        <w:rPr>
          <w:rFonts w:eastAsiaTheme="minorEastAsia" w:cstheme="minorHAnsi"/>
          <w:kern w:val="24"/>
          <w:u w:val="single"/>
        </w:rPr>
        <w:t>and</w:t>
      </w:r>
      <w:r w:rsidRPr="001D5039">
        <w:rPr>
          <w:rFonts w:eastAsiaTheme="minorEastAsia" w:cstheme="minorHAnsi"/>
          <w:kern w:val="24"/>
          <w:u w:val="single"/>
        </w:rPr>
        <w:t xml:space="preserve"> </w:t>
      </w:r>
      <w:r>
        <w:rPr>
          <w:rFonts w:eastAsiaTheme="minorEastAsia" w:cstheme="minorHAnsi"/>
          <w:kern w:val="24"/>
          <w:u w:val="single"/>
        </w:rPr>
        <w:t>5</w:t>
      </w:r>
      <w:r w:rsidRPr="001D5039">
        <w:rPr>
          <w:rFonts w:eastAsiaTheme="minorEastAsia" w:cstheme="minorHAnsi"/>
          <w:kern w:val="24"/>
          <w:u w:val="single"/>
        </w:rPr>
        <w:t xml:space="preserve"> are done </w:t>
      </w:r>
      <w:r w:rsidRPr="001D5039">
        <w:rPr>
          <w:rFonts w:eastAsiaTheme="minorEastAsia" w:cstheme="minorHAnsi"/>
          <w:b/>
          <w:kern w:val="24"/>
          <w:u w:val="single"/>
        </w:rPr>
        <w:t>IN SILENCE</w:t>
      </w:r>
      <w:r w:rsidRPr="001D5039">
        <w:rPr>
          <w:rFonts w:eastAsiaTheme="minorEastAsia" w:cstheme="minorHAnsi"/>
          <w:kern w:val="24"/>
          <w:u w:val="single"/>
        </w:rPr>
        <w:t>.</w:t>
      </w:r>
    </w:p>
    <w:p w:rsidR="00302CBC" w:rsidRPr="00785B05" w:rsidRDefault="00302CBC" w:rsidP="001535B0">
      <w:pPr>
        <w:pStyle w:val="ListParagraph"/>
        <w:numPr>
          <w:ilvl w:val="0"/>
          <w:numId w:val="16"/>
        </w:numPr>
        <w:spacing w:before="40" w:after="80"/>
        <w:contextualSpacing w:val="0"/>
        <w:rPr>
          <w:rFonts w:asciiTheme="minorHAnsi" w:eastAsiaTheme="minorEastAsia" w:hAnsiTheme="minorHAnsi" w:cstheme="minorHAnsi"/>
          <w:kern w:val="24"/>
        </w:rPr>
      </w:pPr>
      <w:r w:rsidRPr="00785B05">
        <w:rPr>
          <w:rFonts w:asciiTheme="minorHAnsi" w:eastAsiaTheme="minorEastAsia" w:hAnsiTheme="minorHAnsi" w:cstheme="minorHAnsi"/>
          <w:kern w:val="24"/>
        </w:rPr>
        <w:t>Direct participants to move posts around on the wall so that they are in a line or cluster with others with which they are “related”.  Put another way, arrange them so the ones that “go together” are together.  After moving several, step back to allow others to arrange.</w:t>
      </w:r>
    </w:p>
    <w:p w:rsidR="00302CBC" w:rsidRPr="00785B05" w:rsidRDefault="00302CBC" w:rsidP="001535B0">
      <w:pPr>
        <w:pStyle w:val="ListParagraph"/>
        <w:numPr>
          <w:ilvl w:val="0"/>
          <w:numId w:val="16"/>
        </w:numPr>
        <w:spacing w:before="40" w:after="80"/>
        <w:contextualSpacing w:val="0"/>
        <w:rPr>
          <w:rFonts w:asciiTheme="minorHAnsi" w:eastAsiaTheme="minorEastAsia" w:hAnsiTheme="minorHAnsi" w:cstheme="minorHAnsi"/>
          <w:kern w:val="24"/>
        </w:rPr>
      </w:pPr>
      <w:r w:rsidRPr="00785B05">
        <w:rPr>
          <w:rFonts w:asciiTheme="minorHAnsi" w:eastAsiaTheme="minorEastAsia" w:hAnsiTheme="minorHAnsi" w:cstheme="minorHAnsi"/>
          <w:kern w:val="24"/>
        </w:rPr>
        <w:t>Continue to re-arrange until everyone is satisfied that the notes are “where they belong.”</w:t>
      </w:r>
      <w:r w:rsidR="001D5039">
        <w:rPr>
          <w:rFonts w:asciiTheme="minorHAnsi" w:eastAsiaTheme="minorEastAsia" w:hAnsiTheme="minorHAnsi" w:cstheme="minorHAnsi"/>
          <w:kern w:val="24"/>
        </w:rPr>
        <w:t xml:space="preserve">  If </w:t>
      </w:r>
      <w:r w:rsidR="00FE4D79">
        <w:rPr>
          <w:rFonts w:asciiTheme="minorHAnsi" w:eastAsiaTheme="minorEastAsia" w:hAnsiTheme="minorHAnsi" w:cstheme="minorHAnsi"/>
          <w:kern w:val="24"/>
        </w:rPr>
        <w:t>participants move a post back and forth between two clusters because it seems to belong with both, make a duplicate post to resolve the problem (This is not common.</w:t>
      </w:r>
    </w:p>
    <w:p w:rsidR="00302CBC" w:rsidRPr="00785B05" w:rsidRDefault="00302CBC" w:rsidP="001535B0">
      <w:pPr>
        <w:pStyle w:val="ListParagraph"/>
        <w:numPr>
          <w:ilvl w:val="0"/>
          <w:numId w:val="16"/>
        </w:numPr>
        <w:spacing w:before="40" w:after="80"/>
        <w:contextualSpacing w:val="0"/>
        <w:rPr>
          <w:rFonts w:asciiTheme="minorHAnsi" w:eastAsiaTheme="minorEastAsia" w:hAnsiTheme="minorHAnsi" w:cstheme="minorHAnsi"/>
          <w:kern w:val="24"/>
        </w:rPr>
      </w:pPr>
      <w:r w:rsidRPr="00785B05">
        <w:rPr>
          <w:rFonts w:asciiTheme="minorHAnsi" w:eastAsiaTheme="minorEastAsia" w:hAnsiTheme="minorHAnsi" w:cstheme="minorHAnsi"/>
          <w:kern w:val="24"/>
        </w:rPr>
        <w:t>As leader, read out the posts in a cluster and ask the group for a category or label for the cluster, then write it on a sticky-note of another color.  Count the number of posts under that category and add it to the label.</w:t>
      </w:r>
    </w:p>
    <w:p w:rsidR="00302CBC" w:rsidRPr="00785B05" w:rsidRDefault="00302CBC" w:rsidP="001535B0">
      <w:pPr>
        <w:pStyle w:val="ListParagraph"/>
        <w:numPr>
          <w:ilvl w:val="0"/>
          <w:numId w:val="16"/>
        </w:numPr>
        <w:spacing w:before="40" w:after="80"/>
        <w:contextualSpacing w:val="0"/>
        <w:rPr>
          <w:rFonts w:asciiTheme="minorHAnsi" w:eastAsiaTheme="minorEastAsia" w:hAnsiTheme="minorHAnsi" w:cstheme="minorHAnsi"/>
          <w:kern w:val="24"/>
        </w:rPr>
      </w:pPr>
      <w:r w:rsidRPr="00785B05">
        <w:rPr>
          <w:rFonts w:asciiTheme="minorHAnsi" w:eastAsiaTheme="minorEastAsia" w:hAnsiTheme="minorHAnsi" w:cstheme="minorHAnsi"/>
          <w:kern w:val="24"/>
        </w:rPr>
        <w:t>Continue until all clusters are labelled.  Group singletons together and give them the label “other”.</w:t>
      </w:r>
    </w:p>
    <w:p w:rsidR="00302CBC" w:rsidRPr="00785B05" w:rsidRDefault="00785B05" w:rsidP="001535B0">
      <w:pPr>
        <w:pStyle w:val="ListParagraph"/>
        <w:numPr>
          <w:ilvl w:val="0"/>
          <w:numId w:val="16"/>
        </w:numPr>
        <w:spacing w:before="40" w:after="80"/>
        <w:contextualSpacing w:val="0"/>
        <w:rPr>
          <w:rFonts w:asciiTheme="minorHAnsi" w:eastAsiaTheme="minorEastAsia" w:hAnsiTheme="minorHAnsi" w:cstheme="minorHAnsi"/>
          <w:kern w:val="24"/>
        </w:rPr>
      </w:pPr>
      <w:r w:rsidRPr="00785B05">
        <w:rPr>
          <w:rFonts w:asciiTheme="minorHAnsi" w:eastAsiaTheme="minorEastAsia" w:hAnsiTheme="minorHAnsi" w:cstheme="minorHAnsi"/>
          <w:kern w:val="24"/>
        </w:rPr>
        <w:t>Have participants return to their seats.</w:t>
      </w:r>
    </w:p>
    <w:p w:rsidR="00785B05" w:rsidRPr="00785B05" w:rsidRDefault="00785B05" w:rsidP="001535B0">
      <w:pPr>
        <w:pStyle w:val="ListParagraph"/>
        <w:numPr>
          <w:ilvl w:val="0"/>
          <w:numId w:val="16"/>
        </w:numPr>
        <w:spacing w:before="40" w:after="80"/>
        <w:contextualSpacing w:val="0"/>
        <w:rPr>
          <w:rFonts w:asciiTheme="minorHAnsi" w:eastAsiaTheme="minorEastAsia" w:hAnsiTheme="minorHAnsi" w:cstheme="minorHAnsi"/>
          <w:kern w:val="24"/>
        </w:rPr>
      </w:pPr>
      <w:r w:rsidRPr="00785B05">
        <w:rPr>
          <w:rFonts w:asciiTheme="minorHAnsi" w:eastAsiaTheme="minorEastAsia" w:hAnsiTheme="minorHAnsi" w:cstheme="minorHAnsi"/>
          <w:kern w:val="24"/>
        </w:rPr>
        <w:t>Lead a discussion about the findings.  Include observations about the strength or likely importance of specific ideas based on the frequency it was raised, or on the number of related ideas in its cluster.</w:t>
      </w:r>
    </w:p>
    <w:p w:rsidR="00785B05" w:rsidRPr="00785B05" w:rsidRDefault="00785B05" w:rsidP="001535B0">
      <w:pPr>
        <w:pStyle w:val="ListParagraph"/>
        <w:numPr>
          <w:ilvl w:val="0"/>
          <w:numId w:val="16"/>
        </w:numPr>
        <w:spacing w:before="40" w:after="80"/>
        <w:contextualSpacing w:val="0"/>
        <w:rPr>
          <w:rFonts w:asciiTheme="minorHAnsi" w:eastAsiaTheme="minorEastAsia" w:hAnsiTheme="minorHAnsi" w:cstheme="minorHAnsi"/>
          <w:kern w:val="24"/>
        </w:rPr>
      </w:pPr>
      <w:r w:rsidRPr="00785B05">
        <w:rPr>
          <w:rFonts w:asciiTheme="minorHAnsi" w:eastAsiaTheme="minorEastAsia" w:hAnsiTheme="minorHAnsi" w:cstheme="minorHAnsi"/>
          <w:kern w:val="24"/>
        </w:rPr>
        <w:t>Summarize or ask for some “takeaways” to close the exercise.</w:t>
      </w:r>
    </w:p>
    <w:p w:rsidR="00785B05" w:rsidRPr="00785B05" w:rsidRDefault="00785B05" w:rsidP="001535B0">
      <w:pPr>
        <w:pStyle w:val="ListParagraph"/>
        <w:numPr>
          <w:ilvl w:val="0"/>
          <w:numId w:val="16"/>
        </w:numPr>
        <w:spacing w:before="40" w:after="80"/>
        <w:contextualSpacing w:val="0"/>
        <w:rPr>
          <w:rFonts w:asciiTheme="minorHAnsi" w:eastAsiaTheme="minorEastAsia" w:hAnsiTheme="minorHAnsi" w:cstheme="minorHAnsi"/>
          <w:kern w:val="24"/>
        </w:rPr>
      </w:pPr>
      <w:r w:rsidRPr="00785B05">
        <w:rPr>
          <w:rFonts w:asciiTheme="minorHAnsi" w:eastAsiaTheme="minorEastAsia" w:hAnsiTheme="minorHAnsi" w:cstheme="minorHAnsi"/>
          <w:kern w:val="24"/>
        </w:rPr>
        <w:t>Carefully remove the posts with their header labels, type up, and disseminate to all participants.  Do not edit (except for spelling) but type exactly as written so that individuals can recognize their own contributions.  If five people wrote the same thing, include it all five times.</w:t>
      </w:r>
    </w:p>
    <w:p w:rsidR="00302CBC" w:rsidRDefault="00302CBC" w:rsidP="00635F96">
      <w:pPr>
        <w:spacing w:after="0" w:line="240" w:lineRule="auto"/>
        <w:rPr>
          <w:rFonts w:eastAsiaTheme="minorEastAsia" w:cstheme="minorHAnsi"/>
          <w:kern w:val="24"/>
          <w:sz w:val="24"/>
          <w:szCs w:val="24"/>
        </w:rPr>
      </w:pPr>
    </w:p>
    <w:p w:rsidR="00087796" w:rsidRPr="00C71D46" w:rsidRDefault="00C71D46" w:rsidP="001535B0">
      <w:pPr>
        <w:spacing w:after="60" w:line="240" w:lineRule="auto"/>
        <w:rPr>
          <w:rFonts w:eastAsiaTheme="minorEastAsia" w:cstheme="minorHAnsi"/>
          <w:b/>
          <w:kern w:val="24"/>
          <w:sz w:val="24"/>
          <w:szCs w:val="24"/>
        </w:rPr>
      </w:pPr>
      <w:r w:rsidRPr="00C71D46">
        <w:rPr>
          <w:rFonts w:eastAsiaTheme="minorEastAsia" w:cstheme="minorHAnsi"/>
          <w:b/>
          <w:kern w:val="24"/>
          <w:sz w:val="24"/>
          <w:szCs w:val="24"/>
        </w:rPr>
        <w:t>Example Affinity Diagram for School of Health Professions Syllabus Design</w:t>
      </w:r>
    </w:p>
    <w:p w:rsidR="0033605D" w:rsidRPr="00C71D46" w:rsidRDefault="0033605D" w:rsidP="001535B0">
      <w:pPr>
        <w:pStyle w:val="NormalWeb"/>
        <w:spacing w:before="0" w:beforeAutospacing="0" w:after="60" w:afterAutospacing="0"/>
        <w:rPr>
          <w:rFonts w:asciiTheme="minorHAnsi" w:eastAsiaTheme="minorHAnsi" w:hAnsiTheme="minorHAnsi" w:cstheme="minorHAnsi"/>
        </w:rPr>
      </w:pPr>
      <w:r w:rsidRPr="00C71D46">
        <w:rPr>
          <w:rFonts w:asciiTheme="minorHAnsi" w:eastAsiaTheme="minorHAnsi" w:hAnsiTheme="minorHAnsi" w:cstheme="minorHAnsi"/>
        </w:rPr>
        <w:t>26</w:t>
      </w:r>
      <w:r w:rsidR="00C71D46" w:rsidRPr="00C71D46">
        <w:rPr>
          <w:rFonts w:asciiTheme="minorHAnsi" w:eastAsiaTheme="minorHAnsi" w:hAnsiTheme="minorHAnsi" w:cstheme="minorHAnsi"/>
        </w:rPr>
        <w:t xml:space="preserve"> faculty – </w:t>
      </w:r>
      <w:r w:rsidRPr="00C71D46">
        <w:rPr>
          <w:rFonts w:asciiTheme="minorHAnsi" w:eastAsiaTheme="minorHAnsi" w:hAnsiTheme="minorHAnsi" w:cstheme="minorHAnsi"/>
        </w:rPr>
        <w:t>6 minutes – 158 responses</w:t>
      </w:r>
    </w:p>
    <w:p w:rsidR="0033605D" w:rsidRDefault="00C71D46" w:rsidP="001535B0">
      <w:pPr>
        <w:pStyle w:val="NormalWeb"/>
        <w:spacing w:before="0" w:beforeAutospacing="0" w:after="60" w:afterAutospacing="0"/>
        <w:rPr>
          <w:rFonts w:asciiTheme="minorHAnsi" w:eastAsiaTheme="minorHAnsi" w:hAnsiTheme="minorHAnsi" w:cstheme="minorHAnsi"/>
        </w:rPr>
      </w:pPr>
      <w:r w:rsidRPr="00EE55DA">
        <w:rPr>
          <w:rFonts w:asciiTheme="minorHAnsi" w:eastAsiaTheme="minorHAnsi" w:hAnsiTheme="minorHAnsi" w:cstheme="minorHAnsi"/>
        </w:rPr>
        <w:t>Prompt:</w:t>
      </w:r>
      <w:r>
        <w:rPr>
          <w:rFonts w:asciiTheme="minorHAnsi" w:eastAsiaTheme="minorHAnsi" w:hAnsiTheme="minorHAnsi" w:cstheme="minorHAnsi"/>
        </w:rPr>
        <w:t xml:space="preserve">  </w:t>
      </w:r>
      <w:r w:rsidR="0033605D" w:rsidRPr="00EE55DA">
        <w:rPr>
          <w:rFonts w:asciiTheme="minorHAnsi" w:eastAsiaTheme="minorHAnsi" w:hAnsiTheme="minorHAnsi" w:cstheme="minorHAnsi"/>
          <w:b/>
          <w:i/>
        </w:rPr>
        <w:t>What are the components of an excellent syllabus?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675"/>
      </w:tblGrid>
      <w:tr w:rsidR="00EE55DA" w:rsidRPr="00EE55DA" w:rsidTr="00F62281">
        <w:tc>
          <w:tcPr>
            <w:tcW w:w="4315" w:type="dxa"/>
          </w:tcPr>
          <w:p w:rsidR="00EE55DA" w:rsidRPr="00EE55DA" w:rsidRDefault="00EE55DA" w:rsidP="001535B0">
            <w:pPr>
              <w:pStyle w:val="NormalWeb"/>
              <w:spacing w:before="0" w:beforeAutospacing="0" w:after="60" w:afterAutospacing="0"/>
              <w:rPr>
                <w:rFonts w:asciiTheme="minorHAnsi" w:eastAsiaTheme="minorHAnsi" w:hAnsiTheme="minorHAnsi" w:cstheme="minorHAnsi"/>
              </w:rPr>
            </w:pPr>
            <w:r w:rsidRPr="00EE55DA">
              <w:rPr>
                <w:rFonts w:asciiTheme="minorHAnsi" w:eastAsiaTheme="minorHAnsi" w:hAnsiTheme="minorHAnsi" w:cstheme="minorHAnsi"/>
              </w:rPr>
              <w:t>Course and Faculty Information (33)</w:t>
            </w:r>
          </w:p>
        </w:tc>
        <w:tc>
          <w:tcPr>
            <w:tcW w:w="4675" w:type="dxa"/>
          </w:tcPr>
          <w:p w:rsidR="00EE55DA" w:rsidRPr="00EE55DA" w:rsidRDefault="00EE55DA" w:rsidP="001535B0">
            <w:pPr>
              <w:pStyle w:val="NormalWeb"/>
              <w:spacing w:before="0" w:beforeAutospacing="0" w:after="60" w:afterAutospacing="0"/>
              <w:rPr>
                <w:rFonts w:asciiTheme="minorHAnsi" w:hAnsiTheme="minorHAnsi" w:cstheme="minorHAnsi"/>
              </w:rPr>
            </w:pPr>
            <w:r w:rsidRPr="00EE55DA">
              <w:rPr>
                <w:rFonts w:asciiTheme="minorHAnsi" w:eastAsiaTheme="minorEastAsia" w:hAnsiTheme="minorHAnsi" w:cstheme="minorHAnsi"/>
                <w:kern w:val="24"/>
              </w:rPr>
              <w:t>About the Course</w:t>
            </w:r>
            <w:r>
              <w:rPr>
                <w:rFonts w:asciiTheme="minorHAnsi" w:eastAsiaTheme="minorEastAsia" w:hAnsiTheme="minorHAnsi" w:cstheme="minorHAnsi"/>
                <w:kern w:val="24"/>
              </w:rPr>
              <w:t xml:space="preserve"> </w:t>
            </w:r>
            <w:r w:rsidRPr="00EE55DA">
              <w:rPr>
                <w:rFonts w:asciiTheme="minorHAnsi" w:eastAsiaTheme="minorEastAsia" w:hAnsiTheme="minorHAnsi" w:cstheme="minorHAnsi"/>
                <w:kern w:val="24"/>
              </w:rPr>
              <w:t>(12)</w:t>
            </w:r>
          </w:p>
        </w:tc>
      </w:tr>
      <w:tr w:rsidR="00EE55DA" w:rsidRPr="00EE55DA" w:rsidTr="00F62281">
        <w:tc>
          <w:tcPr>
            <w:tcW w:w="4315" w:type="dxa"/>
          </w:tcPr>
          <w:p w:rsidR="00EE55DA" w:rsidRPr="00EE55DA" w:rsidRDefault="00EE55DA" w:rsidP="001535B0">
            <w:pPr>
              <w:pStyle w:val="NormalWeb"/>
              <w:spacing w:before="0" w:beforeAutospacing="0" w:after="60" w:afterAutospacing="0"/>
              <w:rPr>
                <w:rFonts w:asciiTheme="minorHAnsi" w:eastAsiaTheme="minorEastAsia" w:hAnsiTheme="minorHAnsi" w:cstheme="minorHAnsi"/>
                <w:kern w:val="24"/>
              </w:rPr>
            </w:pPr>
            <w:r w:rsidRPr="00EE55DA">
              <w:rPr>
                <w:rFonts w:asciiTheme="minorHAnsi" w:eastAsiaTheme="minorEastAsia" w:hAnsiTheme="minorHAnsi" w:cstheme="minorHAnsi"/>
                <w:kern w:val="24"/>
              </w:rPr>
              <w:t>Calendar Information/Schedule (18)</w:t>
            </w:r>
          </w:p>
        </w:tc>
        <w:tc>
          <w:tcPr>
            <w:tcW w:w="4675" w:type="dxa"/>
          </w:tcPr>
          <w:p w:rsidR="00EE55DA" w:rsidRPr="00EE55DA" w:rsidRDefault="00EE55DA" w:rsidP="001535B0">
            <w:pPr>
              <w:pStyle w:val="NormalWeb"/>
              <w:spacing w:before="0" w:beforeAutospacing="0" w:after="60" w:afterAutospacing="0"/>
              <w:rPr>
                <w:rFonts w:asciiTheme="minorHAnsi" w:hAnsiTheme="minorHAnsi" w:cstheme="minorHAnsi"/>
              </w:rPr>
            </w:pPr>
            <w:r w:rsidRPr="00EE55DA">
              <w:rPr>
                <w:rFonts w:asciiTheme="minorHAnsi" w:eastAsiaTheme="minorEastAsia" w:hAnsiTheme="minorHAnsi" w:cstheme="minorHAnsi"/>
                <w:kern w:val="24"/>
              </w:rPr>
              <w:t>Course Outcomes/Learning Expectations (32)</w:t>
            </w:r>
          </w:p>
        </w:tc>
      </w:tr>
      <w:tr w:rsidR="00EE55DA" w:rsidRPr="00EE55DA" w:rsidTr="00F62281">
        <w:tc>
          <w:tcPr>
            <w:tcW w:w="4315" w:type="dxa"/>
          </w:tcPr>
          <w:p w:rsidR="00EE55DA" w:rsidRPr="00EE55DA" w:rsidRDefault="00EE55DA" w:rsidP="001535B0">
            <w:pPr>
              <w:pStyle w:val="NormalWeb"/>
              <w:spacing w:before="0" w:beforeAutospacing="0" w:after="60" w:afterAutospacing="0"/>
              <w:rPr>
                <w:rFonts w:asciiTheme="minorHAnsi" w:eastAsiaTheme="minorEastAsia" w:hAnsiTheme="minorHAnsi" w:cstheme="minorHAnsi"/>
                <w:kern w:val="24"/>
              </w:rPr>
            </w:pPr>
            <w:r w:rsidRPr="00EE55DA">
              <w:rPr>
                <w:rFonts w:asciiTheme="minorHAnsi" w:eastAsiaTheme="minorEastAsia" w:hAnsiTheme="minorHAnsi" w:cstheme="minorHAnsi"/>
                <w:kern w:val="24"/>
              </w:rPr>
              <w:t xml:space="preserve">Policies (14) </w:t>
            </w:r>
          </w:p>
        </w:tc>
        <w:tc>
          <w:tcPr>
            <w:tcW w:w="4675" w:type="dxa"/>
          </w:tcPr>
          <w:p w:rsidR="00EE55DA" w:rsidRPr="00EE55DA" w:rsidRDefault="00EE55DA" w:rsidP="001535B0">
            <w:pPr>
              <w:pStyle w:val="NormalWeb"/>
              <w:spacing w:before="0" w:beforeAutospacing="0" w:after="60" w:afterAutospacing="0"/>
              <w:rPr>
                <w:rFonts w:asciiTheme="minorHAnsi" w:hAnsiTheme="minorHAnsi" w:cstheme="minorHAnsi"/>
              </w:rPr>
            </w:pPr>
            <w:r w:rsidRPr="00EE55DA">
              <w:rPr>
                <w:rFonts w:asciiTheme="minorHAnsi" w:eastAsiaTheme="minorEastAsia" w:hAnsiTheme="minorHAnsi" w:cstheme="minorHAnsi"/>
                <w:kern w:val="24"/>
              </w:rPr>
              <w:t>Grading (14)</w:t>
            </w:r>
          </w:p>
        </w:tc>
      </w:tr>
      <w:tr w:rsidR="00EE55DA" w:rsidRPr="00EE55DA" w:rsidTr="00F62281">
        <w:tc>
          <w:tcPr>
            <w:tcW w:w="4315" w:type="dxa"/>
          </w:tcPr>
          <w:p w:rsidR="00EE55DA" w:rsidRPr="00EE55DA" w:rsidRDefault="00EE55DA" w:rsidP="001535B0">
            <w:pPr>
              <w:pStyle w:val="NormalWeb"/>
              <w:spacing w:before="0" w:beforeAutospacing="0" w:after="60" w:afterAutospacing="0"/>
              <w:rPr>
                <w:rFonts w:asciiTheme="minorHAnsi" w:eastAsiaTheme="minorEastAsia" w:hAnsiTheme="minorHAnsi" w:cstheme="minorHAnsi"/>
                <w:kern w:val="24"/>
              </w:rPr>
            </w:pPr>
            <w:r w:rsidRPr="00EE55DA">
              <w:rPr>
                <w:rFonts w:asciiTheme="minorHAnsi" w:eastAsiaTheme="minorEastAsia" w:hAnsiTheme="minorHAnsi" w:cstheme="minorHAnsi"/>
                <w:kern w:val="24"/>
              </w:rPr>
              <w:t>Assignments</w:t>
            </w:r>
            <w:r>
              <w:rPr>
                <w:rFonts w:asciiTheme="minorHAnsi" w:eastAsiaTheme="minorEastAsia" w:hAnsiTheme="minorHAnsi" w:cstheme="minorHAnsi"/>
                <w:kern w:val="24"/>
              </w:rPr>
              <w:t xml:space="preserve"> (22)</w:t>
            </w:r>
          </w:p>
        </w:tc>
        <w:tc>
          <w:tcPr>
            <w:tcW w:w="4675" w:type="dxa"/>
          </w:tcPr>
          <w:p w:rsidR="00EE55DA" w:rsidRPr="00EE55DA" w:rsidRDefault="00EE55DA" w:rsidP="001535B0">
            <w:pPr>
              <w:pStyle w:val="NormalWeb"/>
              <w:spacing w:before="0" w:beforeAutospacing="0" w:after="60" w:afterAutospacing="0"/>
              <w:rPr>
                <w:rFonts w:asciiTheme="minorHAnsi" w:eastAsiaTheme="minorEastAsia" w:hAnsiTheme="minorHAnsi" w:cstheme="minorHAnsi"/>
                <w:kern w:val="24"/>
              </w:rPr>
            </w:pPr>
            <w:r w:rsidRPr="00EE55DA">
              <w:rPr>
                <w:rFonts w:asciiTheme="minorHAnsi" w:eastAsiaTheme="minorEastAsia" w:hAnsiTheme="minorHAnsi" w:cstheme="minorHAnsi"/>
                <w:kern w:val="24"/>
              </w:rPr>
              <w:t>Books &amp; Reference Materials (13)</w:t>
            </w:r>
          </w:p>
        </w:tc>
      </w:tr>
    </w:tbl>
    <w:p w:rsidR="001535B0" w:rsidRDefault="001535B0" w:rsidP="001535B0">
      <w:pPr>
        <w:spacing w:after="60" w:line="240" w:lineRule="auto"/>
        <w:rPr>
          <w:rFonts w:cstheme="minorHAnsi"/>
          <w:b/>
        </w:rPr>
      </w:pPr>
    </w:p>
    <w:p w:rsidR="00EE55DA" w:rsidRPr="00EE55DA" w:rsidRDefault="00EE55DA" w:rsidP="001535B0">
      <w:pPr>
        <w:spacing w:after="60" w:line="240" w:lineRule="auto"/>
        <w:rPr>
          <w:rFonts w:cstheme="minorHAnsi"/>
          <w:b/>
        </w:rPr>
      </w:pPr>
      <w:r w:rsidRPr="00EE55DA">
        <w:rPr>
          <w:rFonts w:cstheme="minorHAnsi"/>
          <w:b/>
        </w:rPr>
        <w:lastRenderedPageBreak/>
        <w:t>Sample of two clusters from affinity diagram</w:t>
      </w:r>
    </w:p>
    <w:p w:rsidR="00F62281" w:rsidRPr="00EE55DA" w:rsidRDefault="00EE55DA" w:rsidP="001535B0">
      <w:pPr>
        <w:spacing w:after="60" w:line="240" w:lineRule="auto"/>
        <w:rPr>
          <w:rFonts w:cstheme="minorHAnsi"/>
        </w:rPr>
      </w:pPr>
      <w:r w:rsidRPr="001535B0">
        <w:rPr>
          <w:rFonts w:cstheme="minorHAnsi"/>
          <w:i/>
        </w:rPr>
        <w:t>About the Course</w:t>
      </w:r>
      <w:r w:rsidRPr="00EE55DA">
        <w:rPr>
          <w:rFonts w:cstheme="minorHAnsi"/>
        </w:rPr>
        <w:t xml:space="preserve"> (12)</w:t>
      </w:r>
    </w:p>
    <w:p w:rsidR="00EE55DA" w:rsidRDefault="00EE55DA" w:rsidP="001535B0">
      <w:pPr>
        <w:spacing w:after="60" w:line="240" w:lineRule="auto"/>
        <w:rPr>
          <w:rFonts w:cstheme="minorHAnsi"/>
          <w:sz w:val="24"/>
          <w:szCs w:val="24"/>
        </w:rPr>
        <w:sectPr w:rsidR="00EE55DA" w:rsidSect="00FE4D79">
          <w:footerReference w:type="default" r:id="rId9"/>
          <w:pgSz w:w="12240" w:h="15840"/>
          <w:pgMar w:top="1008" w:right="1440" w:bottom="864" w:left="1440" w:header="720" w:footer="720" w:gutter="0"/>
          <w:cols w:space="720"/>
          <w:docGrid w:linePitch="360"/>
        </w:sectPr>
      </w:pPr>
    </w:p>
    <w:p w:rsidR="00C71D46" w:rsidRPr="00635F96" w:rsidRDefault="00C71D46" w:rsidP="001535B0">
      <w:pPr>
        <w:spacing w:after="60" w:line="240" w:lineRule="auto"/>
        <w:rPr>
          <w:rFonts w:cstheme="minorHAnsi"/>
          <w:i/>
          <w:sz w:val="24"/>
          <w:szCs w:val="24"/>
        </w:rPr>
      </w:pPr>
      <w:r w:rsidRPr="00635F96">
        <w:rPr>
          <w:rFonts w:cstheme="minorHAnsi"/>
          <w:sz w:val="24"/>
          <w:szCs w:val="24"/>
        </w:rPr>
        <w:t>Components: Course Description</w:t>
      </w:r>
    </w:p>
    <w:p w:rsidR="00C71D46" w:rsidRPr="00635F96" w:rsidRDefault="00C71D46" w:rsidP="001535B0">
      <w:pPr>
        <w:spacing w:after="60" w:line="240" w:lineRule="auto"/>
        <w:rPr>
          <w:rFonts w:cstheme="minorHAnsi"/>
          <w:i/>
          <w:sz w:val="24"/>
          <w:szCs w:val="24"/>
        </w:rPr>
      </w:pPr>
      <w:r w:rsidRPr="00635F96">
        <w:rPr>
          <w:rFonts w:cstheme="minorHAnsi"/>
          <w:sz w:val="24"/>
          <w:szCs w:val="24"/>
        </w:rPr>
        <w:t>Content Covered</w:t>
      </w:r>
    </w:p>
    <w:p w:rsidR="00C71D46" w:rsidRPr="00635F96" w:rsidRDefault="00C71D46" w:rsidP="001535B0">
      <w:pPr>
        <w:spacing w:after="60" w:line="240" w:lineRule="auto"/>
        <w:rPr>
          <w:rFonts w:cstheme="minorHAnsi"/>
          <w:i/>
          <w:sz w:val="24"/>
          <w:szCs w:val="24"/>
        </w:rPr>
      </w:pPr>
      <w:r w:rsidRPr="00635F96">
        <w:rPr>
          <w:rFonts w:cstheme="minorHAnsi"/>
          <w:sz w:val="24"/>
          <w:szCs w:val="24"/>
        </w:rPr>
        <w:t>Course Description</w:t>
      </w:r>
    </w:p>
    <w:p w:rsidR="00C71D46" w:rsidRPr="00635F96" w:rsidRDefault="00C71D46" w:rsidP="001535B0">
      <w:pPr>
        <w:spacing w:after="60" w:line="240" w:lineRule="auto"/>
        <w:rPr>
          <w:rFonts w:cstheme="minorHAnsi"/>
          <w:i/>
          <w:sz w:val="24"/>
          <w:szCs w:val="24"/>
        </w:rPr>
      </w:pPr>
      <w:r w:rsidRPr="00635F96">
        <w:rPr>
          <w:rFonts w:cstheme="minorHAnsi"/>
          <w:sz w:val="24"/>
          <w:szCs w:val="24"/>
        </w:rPr>
        <w:t>Course Description</w:t>
      </w:r>
    </w:p>
    <w:p w:rsidR="00C71D46" w:rsidRPr="00635F96" w:rsidRDefault="00C71D46" w:rsidP="001535B0">
      <w:pPr>
        <w:spacing w:after="60" w:line="240" w:lineRule="auto"/>
        <w:rPr>
          <w:rFonts w:cstheme="minorHAnsi"/>
          <w:i/>
          <w:sz w:val="24"/>
          <w:szCs w:val="24"/>
        </w:rPr>
      </w:pPr>
      <w:r w:rsidRPr="00635F96">
        <w:rPr>
          <w:rFonts w:cstheme="minorHAnsi"/>
          <w:sz w:val="24"/>
          <w:szCs w:val="24"/>
        </w:rPr>
        <w:t>Course Description</w:t>
      </w:r>
    </w:p>
    <w:p w:rsidR="00C71D46" w:rsidRPr="00635F96" w:rsidRDefault="00C71D46" w:rsidP="001535B0">
      <w:pPr>
        <w:spacing w:after="60" w:line="240" w:lineRule="auto"/>
        <w:rPr>
          <w:rFonts w:cstheme="minorHAnsi"/>
          <w:i/>
          <w:sz w:val="24"/>
          <w:szCs w:val="24"/>
        </w:rPr>
      </w:pPr>
      <w:r w:rsidRPr="00635F96">
        <w:rPr>
          <w:rFonts w:cstheme="minorHAnsi"/>
          <w:sz w:val="24"/>
          <w:szCs w:val="24"/>
        </w:rPr>
        <w:t>Course Description</w:t>
      </w:r>
    </w:p>
    <w:p w:rsidR="00C71D46" w:rsidRPr="00635F96" w:rsidRDefault="00C71D46" w:rsidP="001535B0">
      <w:pPr>
        <w:spacing w:after="60" w:line="240" w:lineRule="auto"/>
        <w:rPr>
          <w:rFonts w:cstheme="minorHAnsi"/>
          <w:i/>
          <w:sz w:val="24"/>
          <w:szCs w:val="24"/>
        </w:rPr>
      </w:pPr>
      <w:r w:rsidRPr="00635F96">
        <w:rPr>
          <w:rFonts w:cstheme="minorHAnsi"/>
          <w:sz w:val="24"/>
          <w:szCs w:val="24"/>
        </w:rPr>
        <w:t>Course Description</w:t>
      </w:r>
    </w:p>
    <w:p w:rsidR="00C71D46" w:rsidRPr="00635F96" w:rsidRDefault="00C71D46" w:rsidP="001535B0">
      <w:pPr>
        <w:spacing w:after="60" w:line="240" w:lineRule="auto"/>
        <w:rPr>
          <w:rFonts w:cstheme="minorHAnsi"/>
          <w:i/>
          <w:sz w:val="24"/>
          <w:szCs w:val="24"/>
        </w:rPr>
      </w:pPr>
      <w:r w:rsidRPr="00635F96">
        <w:rPr>
          <w:rFonts w:cstheme="minorHAnsi"/>
          <w:sz w:val="24"/>
          <w:szCs w:val="24"/>
        </w:rPr>
        <w:t>Course Description</w:t>
      </w:r>
    </w:p>
    <w:p w:rsidR="00C71D46" w:rsidRPr="00635F96" w:rsidRDefault="00C71D46" w:rsidP="001535B0">
      <w:pPr>
        <w:spacing w:after="60" w:line="240" w:lineRule="auto"/>
        <w:rPr>
          <w:rFonts w:cstheme="minorHAnsi"/>
          <w:i/>
          <w:sz w:val="24"/>
          <w:szCs w:val="24"/>
        </w:rPr>
      </w:pPr>
      <w:r w:rsidRPr="00635F96">
        <w:rPr>
          <w:rFonts w:cstheme="minorHAnsi"/>
          <w:sz w:val="24"/>
          <w:szCs w:val="24"/>
        </w:rPr>
        <w:t>Prerequisites</w:t>
      </w:r>
    </w:p>
    <w:p w:rsidR="00C71D46" w:rsidRPr="00635F96" w:rsidRDefault="00C71D46" w:rsidP="001535B0">
      <w:pPr>
        <w:spacing w:after="60" w:line="240" w:lineRule="auto"/>
        <w:rPr>
          <w:rFonts w:cstheme="minorHAnsi"/>
          <w:i/>
          <w:sz w:val="24"/>
          <w:szCs w:val="24"/>
        </w:rPr>
      </w:pPr>
      <w:r w:rsidRPr="00635F96">
        <w:rPr>
          <w:rFonts w:cstheme="minorHAnsi"/>
          <w:sz w:val="24"/>
          <w:szCs w:val="24"/>
        </w:rPr>
        <w:t>Relation to the Curriculum</w:t>
      </w:r>
    </w:p>
    <w:p w:rsidR="00C71D46" w:rsidRPr="00635F96" w:rsidRDefault="00C71D46" w:rsidP="001535B0">
      <w:pPr>
        <w:spacing w:after="60" w:line="240" w:lineRule="auto"/>
        <w:rPr>
          <w:rFonts w:cstheme="minorHAnsi"/>
          <w:i/>
          <w:sz w:val="24"/>
          <w:szCs w:val="24"/>
        </w:rPr>
      </w:pPr>
      <w:r w:rsidRPr="00635F96">
        <w:rPr>
          <w:rFonts w:cstheme="minorHAnsi"/>
          <w:sz w:val="24"/>
          <w:szCs w:val="24"/>
        </w:rPr>
        <w:t>Topics/ Subject Matter is Relevant to Student’s Goals</w:t>
      </w:r>
    </w:p>
    <w:p w:rsidR="00C71D46" w:rsidRPr="00635F96" w:rsidRDefault="00C71D46" w:rsidP="001535B0">
      <w:pPr>
        <w:spacing w:after="60" w:line="240" w:lineRule="auto"/>
        <w:rPr>
          <w:rFonts w:cstheme="minorHAnsi"/>
          <w:i/>
          <w:sz w:val="24"/>
          <w:szCs w:val="24"/>
        </w:rPr>
      </w:pPr>
      <w:r w:rsidRPr="00635F96">
        <w:rPr>
          <w:rFonts w:cstheme="minorHAnsi"/>
          <w:sz w:val="24"/>
          <w:szCs w:val="24"/>
        </w:rPr>
        <w:t>Where Course Fits into Curriculum</w:t>
      </w:r>
    </w:p>
    <w:p w:rsidR="00EE55DA" w:rsidRDefault="00EE55DA" w:rsidP="001535B0">
      <w:pPr>
        <w:spacing w:after="60" w:line="240" w:lineRule="auto"/>
        <w:rPr>
          <w:rFonts w:cstheme="minorHAnsi"/>
          <w:b/>
          <w:sz w:val="24"/>
          <w:szCs w:val="24"/>
        </w:rPr>
        <w:sectPr w:rsidR="00EE55DA" w:rsidSect="00EE55DA">
          <w:type w:val="continuous"/>
          <w:pgSz w:w="12240" w:h="15840"/>
          <w:pgMar w:top="1440" w:right="1440" w:bottom="1440" w:left="1440" w:header="720" w:footer="720" w:gutter="0"/>
          <w:cols w:num="2" w:space="720"/>
          <w:docGrid w:linePitch="360"/>
        </w:sectPr>
      </w:pPr>
    </w:p>
    <w:p w:rsidR="00F62281" w:rsidRPr="00F62281" w:rsidRDefault="00C71D46" w:rsidP="001535B0">
      <w:pPr>
        <w:spacing w:after="60" w:line="240" w:lineRule="auto"/>
        <w:rPr>
          <w:rFonts w:cstheme="minorHAnsi"/>
          <w:sz w:val="24"/>
          <w:szCs w:val="24"/>
        </w:rPr>
      </w:pPr>
      <w:r w:rsidRPr="001535B0">
        <w:rPr>
          <w:rFonts w:cstheme="minorHAnsi"/>
          <w:i/>
          <w:sz w:val="24"/>
          <w:szCs w:val="24"/>
        </w:rPr>
        <w:t xml:space="preserve">Grading </w:t>
      </w:r>
      <w:r w:rsidRPr="00F62281">
        <w:rPr>
          <w:rFonts w:cstheme="minorHAnsi"/>
          <w:sz w:val="24"/>
          <w:szCs w:val="24"/>
        </w:rPr>
        <w:t>(14)</w:t>
      </w:r>
    </w:p>
    <w:p w:rsidR="00F62281" w:rsidRDefault="00F62281" w:rsidP="001535B0">
      <w:pPr>
        <w:spacing w:after="60" w:line="240" w:lineRule="auto"/>
        <w:rPr>
          <w:rFonts w:cstheme="minorHAnsi"/>
          <w:sz w:val="24"/>
          <w:szCs w:val="24"/>
        </w:rPr>
        <w:sectPr w:rsidR="00F62281" w:rsidSect="00EE55DA">
          <w:type w:val="continuous"/>
          <w:pgSz w:w="12240" w:h="15840"/>
          <w:pgMar w:top="1440" w:right="1440" w:bottom="1440" w:left="1440" w:header="720" w:footer="720" w:gutter="0"/>
          <w:cols w:space="720"/>
          <w:docGrid w:linePitch="360"/>
        </w:sectPr>
      </w:pPr>
    </w:p>
    <w:p w:rsidR="00C71D46" w:rsidRPr="00635F96" w:rsidRDefault="00C71D46" w:rsidP="001535B0">
      <w:pPr>
        <w:spacing w:after="60" w:line="240" w:lineRule="auto"/>
        <w:rPr>
          <w:rFonts w:cstheme="minorHAnsi"/>
          <w:i/>
          <w:sz w:val="24"/>
          <w:szCs w:val="24"/>
        </w:rPr>
      </w:pPr>
      <w:r w:rsidRPr="00635F96">
        <w:rPr>
          <w:rFonts w:cstheme="minorHAnsi"/>
          <w:sz w:val="24"/>
          <w:szCs w:val="24"/>
        </w:rPr>
        <w:t>Assignments, Exams/Percentages</w:t>
      </w:r>
    </w:p>
    <w:p w:rsidR="00C71D46" w:rsidRPr="00635F96" w:rsidRDefault="00C71D46" w:rsidP="001535B0">
      <w:pPr>
        <w:spacing w:after="60" w:line="240" w:lineRule="auto"/>
        <w:rPr>
          <w:rFonts w:cstheme="minorHAnsi"/>
          <w:i/>
          <w:sz w:val="24"/>
          <w:szCs w:val="24"/>
        </w:rPr>
      </w:pPr>
      <w:r w:rsidRPr="00635F96">
        <w:rPr>
          <w:rFonts w:cstheme="minorHAnsi"/>
          <w:sz w:val="24"/>
          <w:szCs w:val="24"/>
        </w:rPr>
        <w:t>Components: Grading Policy, Assignments</w:t>
      </w:r>
    </w:p>
    <w:p w:rsidR="00C71D46" w:rsidRPr="00635F96" w:rsidRDefault="00C71D46" w:rsidP="001535B0">
      <w:pPr>
        <w:spacing w:after="60" w:line="240" w:lineRule="auto"/>
        <w:rPr>
          <w:rFonts w:cstheme="minorHAnsi"/>
          <w:i/>
          <w:sz w:val="24"/>
          <w:szCs w:val="24"/>
        </w:rPr>
      </w:pPr>
      <w:r w:rsidRPr="00635F96">
        <w:rPr>
          <w:rFonts w:cstheme="minorHAnsi"/>
          <w:sz w:val="24"/>
          <w:szCs w:val="24"/>
        </w:rPr>
        <w:t>Components: Grading Policy, Assignments</w:t>
      </w:r>
    </w:p>
    <w:p w:rsidR="00C71D46" w:rsidRPr="00635F96" w:rsidRDefault="00C71D46" w:rsidP="001535B0">
      <w:pPr>
        <w:spacing w:after="60" w:line="240" w:lineRule="auto"/>
        <w:rPr>
          <w:rFonts w:cstheme="minorHAnsi"/>
          <w:i/>
          <w:sz w:val="24"/>
          <w:szCs w:val="24"/>
        </w:rPr>
      </w:pPr>
      <w:r w:rsidRPr="00635F96">
        <w:rPr>
          <w:rFonts w:cstheme="minorHAnsi"/>
          <w:sz w:val="24"/>
          <w:szCs w:val="24"/>
        </w:rPr>
        <w:t>Grading</w:t>
      </w:r>
    </w:p>
    <w:p w:rsidR="00C71D46" w:rsidRPr="00635F96" w:rsidRDefault="00C71D46" w:rsidP="001535B0">
      <w:pPr>
        <w:spacing w:after="60" w:line="240" w:lineRule="auto"/>
        <w:rPr>
          <w:rFonts w:cstheme="minorHAnsi"/>
          <w:i/>
          <w:sz w:val="24"/>
          <w:szCs w:val="24"/>
        </w:rPr>
      </w:pPr>
      <w:r w:rsidRPr="00635F96">
        <w:rPr>
          <w:rFonts w:cstheme="minorHAnsi"/>
          <w:sz w:val="24"/>
          <w:szCs w:val="24"/>
        </w:rPr>
        <w:t>Grading</w:t>
      </w:r>
    </w:p>
    <w:p w:rsidR="00C71D46" w:rsidRPr="00635F96" w:rsidRDefault="00C71D46" w:rsidP="001535B0">
      <w:pPr>
        <w:spacing w:after="60" w:line="240" w:lineRule="auto"/>
        <w:rPr>
          <w:rFonts w:cstheme="minorHAnsi"/>
          <w:i/>
          <w:sz w:val="24"/>
          <w:szCs w:val="24"/>
        </w:rPr>
      </w:pPr>
      <w:r w:rsidRPr="00635F96">
        <w:rPr>
          <w:rFonts w:cstheme="minorHAnsi"/>
          <w:sz w:val="24"/>
          <w:szCs w:val="24"/>
        </w:rPr>
        <w:t>Grading Breakdown &amp; Policies</w:t>
      </w:r>
    </w:p>
    <w:p w:rsidR="00C71D46" w:rsidRPr="00635F96" w:rsidRDefault="00C71D46" w:rsidP="001535B0">
      <w:pPr>
        <w:spacing w:after="60" w:line="240" w:lineRule="auto"/>
        <w:rPr>
          <w:rFonts w:cstheme="minorHAnsi"/>
          <w:i/>
          <w:sz w:val="24"/>
          <w:szCs w:val="24"/>
        </w:rPr>
      </w:pPr>
      <w:r w:rsidRPr="00635F96">
        <w:rPr>
          <w:rFonts w:cstheme="minorHAnsi"/>
          <w:sz w:val="24"/>
          <w:szCs w:val="24"/>
        </w:rPr>
        <w:t>Grading- Clear &amp; Objective</w:t>
      </w:r>
    </w:p>
    <w:p w:rsidR="00C71D46" w:rsidRPr="00635F96" w:rsidRDefault="00C71D46" w:rsidP="001535B0">
      <w:pPr>
        <w:spacing w:after="60" w:line="240" w:lineRule="auto"/>
        <w:rPr>
          <w:rFonts w:cstheme="minorHAnsi"/>
          <w:i/>
          <w:sz w:val="24"/>
          <w:szCs w:val="24"/>
        </w:rPr>
      </w:pPr>
      <w:r w:rsidRPr="00635F96">
        <w:rPr>
          <w:rFonts w:cstheme="minorHAnsi"/>
          <w:sz w:val="24"/>
          <w:szCs w:val="24"/>
        </w:rPr>
        <w:t>Grading Criteria</w:t>
      </w:r>
    </w:p>
    <w:p w:rsidR="00C71D46" w:rsidRPr="00635F96" w:rsidRDefault="00C71D46" w:rsidP="001535B0">
      <w:pPr>
        <w:spacing w:after="60" w:line="240" w:lineRule="auto"/>
        <w:rPr>
          <w:rFonts w:cstheme="minorHAnsi"/>
          <w:i/>
          <w:sz w:val="24"/>
          <w:szCs w:val="24"/>
        </w:rPr>
      </w:pPr>
      <w:r w:rsidRPr="00635F96">
        <w:rPr>
          <w:rFonts w:cstheme="minorHAnsi"/>
          <w:sz w:val="24"/>
          <w:szCs w:val="24"/>
        </w:rPr>
        <w:t>Grading Criteria</w:t>
      </w:r>
    </w:p>
    <w:p w:rsidR="00C71D46" w:rsidRPr="00635F96" w:rsidRDefault="00C71D46" w:rsidP="001535B0">
      <w:pPr>
        <w:spacing w:after="60" w:line="240" w:lineRule="auto"/>
        <w:rPr>
          <w:rFonts w:cstheme="minorHAnsi"/>
          <w:i/>
          <w:sz w:val="24"/>
          <w:szCs w:val="24"/>
        </w:rPr>
      </w:pPr>
      <w:r w:rsidRPr="00635F96">
        <w:rPr>
          <w:rFonts w:cstheme="minorHAnsi"/>
          <w:sz w:val="24"/>
          <w:szCs w:val="24"/>
        </w:rPr>
        <w:t>Grading Policies</w:t>
      </w:r>
    </w:p>
    <w:p w:rsidR="00C71D46" w:rsidRPr="00635F96" w:rsidRDefault="00C71D46" w:rsidP="001535B0">
      <w:pPr>
        <w:spacing w:after="60" w:line="240" w:lineRule="auto"/>
        <w:rPr>
          <w:rFonts w:cstheme="minorHAnsi"/>
          <w:i/>
          <w:sz w:val="24"/>
          <w:szCs w:val="24"/>
        </w:rPr>
      </w:pPr>
      <w:r w:rsidRPr="00635F96">
        <w:rPr>
          <w:rFonts w:cstheme="minorHAnsi"/>
          <w:sz w:val="24"/>
          <w:szCs w:val="24"/>
        </w:rPr>
        <w:t>Grading Policy</w:t>
      </w:r>
    </w:p>
    <w:p w:rsidR="00C71D46" w:rsidRPr="00635F96" w:rsidRDefault="00C71D46" w:rsidP="001535B0">
      <w:pPr>
        <w:spacing w:after="60" w:line="240" w:lineRule="auto"/>
        <w:rPr>
          <w:rFonts w:cstheme="minorHAnsi"/>
          <w:i/>
          <w:sz w:val="24"/>
          <w:szCs w:val="24"/>
        </w:rPr>
      </w:pPr>
      <w:r w:rsidRPr="00635F96">
        <w:rPr>
          <w:rFonts w:cstheme="minorHAnsi"/>
          <w:sz w:val="24"/>
          <w:szCs w:val="24"/>
        </w:rPr>
        <w:t>Grading Rubrics</w:t>
      </w:r>
    </w:p>
    <w:p w:rsidR="00C71D46" w:rsidRPr="00635F96" w:rsidRDefault="00C71D46" w:rsidP="001535B0">
      <w:pPr>
        <w:spacing w:after="60" w:line="240" w:lineRule="auto"/>
        <w:rPr>
          <w:rFonts w:cstheme="minorHAnsi"/>
          <w:i/>
          <w:sz w:val="24"/>
          <w:szCs w:val="24"/>
        </w:rPr>
      </w:pPr>
      <w:r w:rsidRPr="00635F96">
        <w:rPr>
          <w:rFonts w:cstheme="minorHAnsi"/>
          <w:sz w:val="24"/>
          <w:szCs w:val="24"/>
        </w:rPr>
        <w:t>Grading Scheme</w:t>
      </w:r>
    </w:p>
    <w:p w:rsidR="00C71D46" w:rsidRPr="00635F96" w:rsidRDefault="00C71D46" w:rsidP="001535B0">
      <w:pPr>
        <w:spacing w:after="60" w:line="240" w:lineRule="auto"/>
        <w:rPr>
          <w:rFonts w:cstheme="minorHAnsi"/>
          <w:i/>
          <w:sz w:val="24"/>
          <w:szCs w:val="24"/>
        </w:rPr>
      </w:pPr>
      <w:r w:rsidRPr="00635F96">
        <w:rPr>
          <w:rFonts w:cstheme="minorHAnsi"/>
          <w:sz w:val="24"/>
          <w:szCs w:val="24"/>
        </w:rPr>
        <w:t>Grading: # Of Exams, Quiz, Lab, Make-up</w:t>
      </w:r>
    </w:p>
    <w:p w:rsidR="00F62281" w:rsidRDefault="00F62281" w:rsidP="00C71D46">
      <w:pPr>
        <w:rPr>
          <w:rFonts w:cstheme="minorHAnsi"/>
          <w:sz w:val="24"/>
          <w:szCs w:val="24"/>
        </w:rPr>
        <w:sectPr w:rsidR="00F62281" w:rsidSect="00F62281">
          <w:type w:val="continuous"/>
          <w:pgSz w:w="12240" w:h="15840"/>
          <w:pgMar w:top="1440" w:right="1440" w:bottom="1440" w:left="1440" w:header="720" w:footer="720" w:gutter="0"/>
          <w:cols w:num="2" w:space="720"/>
          <w:docGrid w:linePitch="360"/>
        </w:sectPr>
      </w:pPr>
    </w:p>
    <w:p w:rsidR="00C71D46" w:rsidRDefault="00C71D46" w:rsidP="00C71D46">
      <w:pPr>
        <w:rPr>
          <w:rFonts w:cstheme="minorHAnsi"/>
          <w:sz w:val="24"/>
          <w:szCs w:val="24"/>
        </w:rPr>
      </w:pPr>
    </w:p>
    <w:p w:rsidR="00C71D46" w:rsidRPr="00F62281" w:rsidRDefault="00C71D46" w:rsidP="00C71D46">
      <w:pPr>
        <w:jc w:val="center"/>
        <w:rPr>
          <w:rFonts w:cstheme="minorHAnsi"/>
          <w:b/>
          <w:i/>
          <w:sz w:val="24"/>
          <w:szCs w:val="24"/>
        </w:rPr>
      </w:pPr>
      <w:r w:rsidRPr="00F62281">
        <w:rPr>
          <w:rFonts w:cstheme="minorHAnsi"/>
          <w:b/>
          <w:sz w:val="24"/>
          <w:szCs w:val="24"/>
        </w:rPr>
        <w:t>Draft Syllabus Profile</w:t>
      </w:r>
      <w:r w:rsidR="00F62281" w:rsidRPr="00F62281">
        <w:rPr>
          <w:rFonts w:cstheme="minorHAnsi"/>
          <w:b/>
          <w:sz w:val="24"/>
          <w:szCs w:val="24"/>
        </w:rPr>
        <w:t xml:space="preserve"> </w:t>
      </w:r>
      <w:r w:rsidRPr="00F62281">
        <w:rPr>
          <w:rFonts w:cstheme="minorHAnsi"/>
          <w:b/>
          <w:sz w:val="24"/>
          <w:szCs w:val="24"/>
        </w:rPr>
        <w:t>Ba</w:t>
      </w:r>
      <w:r w:rsidR="00F62281" w:rsidRPr="00F62281">
        <w:rPr>
          <w:rFonts w:cstheme="minorHAnsi"/>
          <w:b/>
          <w:sz w:val="24"/>
          <w:szCs w:val="24"/>
        </w:rPr>
        <w:t>sed on Faculty Affinity Diagram</w:t>
      </w:r>
    </w:p>
    <w:p w:rsidR="00C71D46" w:rsidRPr="00635F96" w:rsidRDefault="00F62281" w:rsidP="00C71D46">
      <w:pPr>
        <w:numPr>
          <w:ilvl w:val="0"/>
          <w:numId w:val="2"/>
        </w:numPr>
        <w:spacing w:after="120" w:line="240" w:lineRule="auto"/>
        <w:rPr>
          <w:rFonts w:cstheme="minorHAnsi"/>
          <w:i/>
          <w:sz w:val="24"/>
          <w:szCs w:val="24"/>
        </w:rPr>
      </w:pPr>
      <w:r>
        <w:rPr>
          <w:rFonts w:cstheme="minorHAnsi"/>
          <w:sz w:val="24"/>
          <w:szCs w:val="24"/>
        </w:rPr>
        <w:t>University</w:t>
      </w:r>
      <w:r w:rsidR="00C71D46" w:rsidRPr="00635F96">
        <w:rPr>
          <w:rFonts w:cstheme="minorHAnsi"/>
          <w:sz w:val="24"/>
          <w:szCs w:val="24"/>
        </w:rPr>
        <w:t xml:space="preserve"> and School Name</w:t>
      </w:r>
      <w:r w:rsidR="001535B0">
        <w:rPr>
          <w:rFonts w:cstheme="minorHAnsi"/>
          <w:sz w:val="24"/>
          <w:szCs w:val="24"/>
        </w:rPr>
        <w:t xml:space="preserve"> and logo</w:t>
      </w:r>
    </w:p>
    <w:p w:rsidR="00C71D46" w:rsidRPr="00635F96" w:rsidRDefault="00C71D46" w:rsidP="00C71D46">
      <w:pPr>
        <w:numPr>
          <w:ilvl w:val="0"/>
          <w:numId w:val="2"/>
        </w:numPr>
        <w:spacing w:after="120" w:line="240" w:lineRule="auto"/>
        <w:rPr>
          <w:rFonts w:cstheme="minorHAnsi"/>
          <w:i/>
          <w:sz w:val="24"/>
          <w:szCs w:val="24"/>
        </w:rPr>
      </w:pPr>
      <w:r w:rsidRPr="00635F96">
        <w:rPr>
          <w:rFonts w:cstheme="minorHAnsi"/>
          <w:sz w:val="24"/>
          <w:szCs w:val="24"/>
        </w:rPr>
        <w:t>Course title, code, credits</w:t>
      </w:r>
    </w:p>
    <w:p w:rsidR="00C71D46" w:rsidRPr="00635F96" w:rsidRDefault="00C71D46" w:rsidP="00C71D46">
      <w:pPr>
        <w:numPr>
          <w:ilvl w:val="0"/>
          <w:numId w:val="2"/>
        </w:numPr>
        <w:spacing w:after="120" w:line="240" w:lineRule="auto"/>
        <w:rPr>
          <w:rFonts w:cstheme="minorHAnsi"/>
          <w:i/>
          <w:sz w:val="24"/>
          <w:szCs w:val="24"/>
        </w:rPr>
      </w:pPr>
      <w:r w:rsidRPr="00635F96">
        <w:rPr>
          <w:rFonts w:cstheme="minorHAnsi"/>
          <w:sz w:val="24"/>
          <w:szCs w:val="24"/>
        </w:rPr>
        <w:t>Semester, day, location, hours</w:t>
      </w:r>
    </w:p>
    <w:p w:rsidR="00C71D46" w:rsidRPr="00635F96" w:rsidRDefault="00C71D46" w:rsidP="00C71D46">
      <w:pPr>
        <w:numPr>
          <w:ilvl w:val="0"/>
          <w:numId w:val="2"/>
        </w:numPr>
        <w:spacing w:after="120" w:line="240" w:lineRule="auto"/>
        <w:rPr>
          <w:rFonts w:cstheme="minorHAnsi"/>
          <w:i/>
          <w:sz w:val="24"/>
          <w:szCs w:val="24"/>
        </w:rPr>
      </w:pPr>
      <w:r w:rsidRPr="00635F96">
        <w:rPr>
          <w:rFonts w:cstheme="minorHAnsi"/>
          <w:sz w:val="24"/>
          <w:szCs w:val="24"/>
        </w:rPr>
        <w:t xml:space="preserve">Faculty contact info:  name, office location, office hours, phone </w:t>
      </w:r>
      <w:r w:rsidR="001535B0">
        <w:rPr>
          <w:rFonts w:cstheme="minorHAnsi"/>
          <w:sz w:val="24"/>
          <w:szCs w:val="24"/>
        </w:rPr>
        <w:t>#</w:t>
      </w:r>
      <w:r w:rsidRPr="00635F96">
        <w:rPr>
          <w:rFonts w:cstheme="minorHAnsi"/>
          <w:sz w:val="24"/>
          <w:szCs w:val="24"/>
        </w:rPr>
        <w:t>, email address, website</w:t>
      </w:r>
    </w:p>
    <w:p w:rsidR="00C71D46" w:rsidRPr="00635F96" w:rsidRDefault="00C71D46" w:rsidP="00C71D46">
      <w:pPr>
        <w:numPr>
          <w:ilvl w:val="0"/>
          <w:numId w:val="2"/>
        </w:numPr>
        <w:spacing w:after="120" w:line="240" w:lineRule="auto"/>
        <w:rPr>
          <w:rFonts w:cstheme="minorHAnsi"/>
          <w:i/>
          <w:sz w:val="24"/>
          <w:szCs w:val="24"/>
        </w:rPr>
      </w:pPr>
      <w:r w:rsidRPr="00635F96">
        <w:rPr>
          <w:rFonts w:cstheme="minorHAnsi"/>
          <w:sz w:val="24"/>
          <w:szCs w:val="24"/>
        </w:rPr>
        <w:t>Course description from catalog, including prerequisites</w:t>
      </w:r>
    </w:p>
    <w:p w:rsidR="00C71D46" w:rsidRPr="00635F96" w:rsidRDefault="00C71D46" w:rsidP="00C71D46">
      <w:pPr>
        <w:numPr>
          <w:ilvl w:val="0"/>
          <w:numId w:val="2"/>
        </w:numPr>
        <w:spacing w:after="120" w:line="240" w:lineRule="auto"/>
        <w:rPr>
          <w:rFonts w:cstheme="minorHAnsi"/>
          <w:i/>
          <w:sz w:val="24"/>
          <w:szCs w:val="24"/>
        </w:rPr>
      </w:pPr>
      <w:r w:rsidRPr="00635F96">
        <w:rPr>
          <w:rFonts w:cstheme="minorHAnsi"/>
          <w:sz w:val="24"/>
          <w:szCs w:val="24"/>
        </w:rPr>
        <w:t>Course objectives showing how course fits in program and alignment with professional and other standards</w:t>
      </w:r>
    </w:p>
    <w:p w:rsidR="00C71D46" w:rsidRPr="00635F96" w:rsidRDefault="00C71D46" w:rsidP="00C71D46">
      <w:pPr>
        <w:numPr>
          <w:ilvl w:val="0"/>
          <w:numId w:val="2"/>
        </w:numPr>
        <w:spacing w:after="120" w:line="240" w:lineRule="auto"/>
        <w:rPr>
          <w:rFonts w:cstheme="minorHAnsi"/>
          <w:i/>
          <w:sz w:val="24"/>
          <w:szCs w:val="24"/>
        </w:rPr>
      </w:pPr>
      <w:r w:rsidRPr="00635F96">
        <w:rPr>
          <w:rFonts w:cstheme="minorHAnsi"/>
          <w:sz w:val="24"/>
          <w:szCs w:val="24"/>
        </w:rPr>
        <w:t>Class meetings, labs, and assignment schedule with content information (readings-topics)</w:t>
      </w:r>
    </w:p>
    <w:p w:rsidR="00C71D46" w:rsidRPr="00635F96" w:rsidRDefault="00C71D46" w:rsidP="00C71D46">
      <w:pPr>
        <w:numPr>
          <w:ilvl w:val="0"/>
          <w:numId w:val="2"/>
        </w:numPr>
        <w:spacing w:after="120" w:line="240" w:lineRule="auto"/>
        <w:rPr>
          <w:rFonts w:cstheme="minorHAnsi"/>
          <w:i/>
          <w:sz w:val="24"/>
          <w:szCs w:val="24"/>
        </w:rPr>
      </w:pPr>
      <w:r w:rsidRPr="00635F96">
        <w:rPr>
          <w:rFonts w:cstheme="minorHAnsi"/>
          <w:sz w:val="24"/>
          <w:szCs w:val="24"/>
        </w:rPr>
        <w:t>Textbook and other required equipment/materials</w:t>
      </w:r>
    </w:p>
    <w:p w:rsidR="00C71D46" w:rsidRPr="00635F96" w:rsidRDefault="00F62281" w:rsidP="00C71D46">
      <w:pPr>
        <w:numPr>
          <w:ilvl w:val="0"/>
          <w:numId w:val="2"/>
        </w:numPr>
        <w:spacing w:after="120" w:line="240" w:lineRule="auto"/>
        <w:rPr>
          <w:rFonts w:cstheme="minorHAnsi"/>
          <w:i/>
          <w:sz w:val="24"/>
          <w:szCs w:val="24"/>
        </w:rPr>
      </w:pPr>
      <w:r>
        <w:rPr>
          <w:rFonts w:cstheme="minorHAnsi"/>
          <w:sz w:val="24"/>
          <w:szCs w:val="24"/>
        </w:rPr>
        <w:t>University’s a</w:t>
      </w:r>
      <w:r w:rsidR="00C71D46" w:rsidRPr="00635F96">
        <w:rPr>
          <w:rFonts w:cstheme="minorHAnsi"/>
          <w:sz w:val="24"/>
          <w:szCs w:val="24"/>
        </w:rPr>
        <w:t>cademic policies – ADA, attendance, academic integrity, plagiarism, incompletes, withdrawal</w:t>
      </w:r>
    </w:p>
    <w:p w:rsidR="00C71D46" w:rsidRPr="00635F96" w:rsidRDefault="00F62281" w:rsidP="00C71D46">
      <w:pPr>
        <w:numPr>
          <w:ilvl w:val="0"/>
          <w:numId w:val="2"/>
        </w:numPr>
        <w:spacing w:after="120" w:line="240" w:lineRule="auto"/>
        <w:rPr>
          <w:rFonts w:cstheme="minorHAnsi"/>
          <w:i/>
          <w:sz w:val="24"/>
          <w:szCs w:val="24"/>
        </w:rPr>
      </w:pPr>
      <w:r>
        <w:rPr>
          <w:rFonts w:cstheme="minorHAnsi"/>
          <w:sz w:val="24"/>
          <w:szCs w:val="24"/>
        </w:rPr>
        <w:t>School</w:t>
      </w:r>
      <w:r w:rsidR="00C71D46" w:rsidRPr="00635F96">
        <w:rPr>
          <w:rFonts w:cstheme="minorHAnsi"/>
          <w:sz w:val="24"/>
          <w:szCs w:val="24"/>
        </w:rPr>
        <w:t>/Faculty policies – accommodations, punctuality, late assignments, make up work, submitting assignments</w:t>
      </w:r>
    </w:p>
    <w:p w:rsidR="00C71D46" w:rsidRPr="00635F96" w:rsidRDefault="00C71D46" w:rsidP="00C71D46">
      <w:pPr>
        <w:numPr>
          <w:ilvl w:val="0"/>
          <w:numId w:val="2"/>
        </w:numPr>
        <w:spacing w:after="120" w:line="240" w:lineRule="auto"/>
        <w:rPr>
          <w:rFonts w:cstheme="minorHAnsi"/>
          <w:i/>
          <w:sz w:val="24"/>
          <w:szCs w:val="24"/>
        </w:rPr>
      </w:pPr>
      <w:r w:rsidRPr="00635F96">
        <w:rPr>
          <w:rFonts w:cstheme="minorHAnsi"/>
          <w:sz w:val="24"/>
          <w:szCs w:val="24"/>
        </w:rPr>
        <w:t>Assignment due dates (separate handouts-directions and rubrics, ok)</w:t>
      </w:r>
    </w:p>
    <w:p w:rsidR="00C71D46" w:rsidRPr="00635F96" w:rsidRDefault="00C71D46" w:rsidP="00C71D46">
      <w:pPr>
        <w:numPr>
          <w:ilvl w:val="0"/>
          <w:numId w:val="2"/>
        </w:numPr>
        <w:spacing w:after="120" w:line="240" w:lineRule="auto"/>
        <w:rPr>
          <w:rFonts w:cstheme="minorHAnsi"/>
          <w:i/>
          <w:sz w:val="24"/>
          <w:szCs w:val="24"/>
        </w:rPr>
      </w:pPr>
      <w:r w:rsidRPr="00635F96">
        <w:rPr>
          <w:rFonts w:cstheme="minorHAnsi"/>
          <w:sz w:val="24"/>
          <w:szCs w:val="24"/>
        </w:rPr>
        <w:t>Grading scheme – how grades determined</w:t>
      </w:r>
    </w:p>
    <w:p w:rsidR="00C71D46" w:rsidRPr="00635F96" w:rsidRDefault="00C71D46" w:rsidP="00C71D46">
      <w:pPr>
        <w:numPr>
          <w:ilvl w:val="0"/>
          <w:numId w:val="2"/>
        </w:numPr>
        <w:spacing w:after="120" w:line="240" w:lineRule="auto"/>
        <w:rPr>
          <w:rFonts w:cstheme="minorHAnsi"/>
          <w:i/>
          <w:sz w:val="24"/>
          <w:szCs w:val="24"/>
        </w:rPr>
      </w:pPr>
      <w:r w:rsidRPr="00635F96">
        <w:rPr>
          <w:rFonts w:cstheme="minorHAnsi"/>
          <w:sz w:val="24"/>
          <w:szCs w:val="24"/>
        </w:rPr>
        <w:t>Tests and quizzes – when, how they count, what if you miss one</w:t>
      </w:r>
    </w:p>
    <w:p w:rsidR="00C305E7" w:rsidRPr="00FE4D79" w:rsidRDefault="00C71D46" w:rsidP="00B27DF9">
      <w:pPr>
        <w:numPr>
          <w:ilvl w:val="0"/>
          <w:numId w:val="2"/>
        </w:numPr>
        <w:spacing w:after="120" w:line="240" w:lineRule="auto"/>
        <w:rPr>
          <w:rFonts w:cstheme="minorHAnsi"/>
          <w:i/>
          <w:sz w:val="24"/>
          <w:szCs w:val="24"/>
        </w:rPr>
      </w:pPr>
      <w:r w:rsidRPr="00FE4D79">
        <w:rPr>
          <w:rFonts w:cstheme="minorHAnsi"/>
          <w:sz w:val="24"/>
          <w:szCs w:val="24"/>
        </w:rPr>
        <w:t>Resources – required and recommended</w:t>
      </w:r>
      <w:r w:rsidR="00FE4D79" w:rsidRPr="00FE4D79">
        <w:rPr>
          <w:rFonts w:cstheme="minorHAnsi"/>
          <w:sz w:val="24"/>
          <w:szCs w:val="24"/>
        </w:rPr>
        <w:t xml:space="preserve"> </w:t>
      </w:r>
      <w:r w:rsidR="00C305E7" w:rsidRPr="00FE4D79">
        <w:rPr>
          <w:rFonts w:cstheme="minorHAnsi"/>
          <w:i/>
          <w:sz w:val="24"/>
          <w:szCs w:val="24"/>
        </w:rPr>
        <w:br w:type="page"/>
      </w:r>
    </w:p>
    <w:p w:rsidR="0033605D" w:rsidRPr="00DB3533" w:rsidRDefault="0033605D" w:rsidP="00DB3533">
      <w:pPr>
        <w:spacing w:line="264" w:lineRule="auto"/>
        <w:jc w:val="center"/>
        <w:rPr>
          <w:rFonts w:cstheme="minorHAnsi"/>
          <w:b/>
          <w:sz w:val="28"/>
          <w:szCs w:val="28"/>
        </w:rPr>
      </w:pPr>
      <w:r w:rsidRPr="00DB3533">
        <w:rPr>
          <w:rFonts w:eastAsiaTheme="minorEastAsia" w:cstheme="minorHAnsi"/>
          <w:b/>
          <w:kern w:val="24"/>
          <w:sz w:val="28"/>
          <w:szCs w:val="28"/>
        </w:rPr>
        <w:lastRenderedPageBreak/>
        <w:t xml:space="preserve">Dot </w:t>
      </w:r>
      <w:r w:rsidR="00EE5E30">
        <w:rPr>
          <w:rFonts w:eastAsiaTheme="minorEastAsia" w:cstheme="minorHAnsi"/>
          <w:b/>
          <w:kern w:val="24"/>
          <w:sz w:val="28"/>
          <w:szCs w:val="28"/>
        </w:rPr>
        <w:t>V</w:t>
      </w:r>
      <w:r w:rsidRPr="00DB3533">
        <w:rPr>
          <w:rFonts w:eastAsiaTheme="minorEastAsia" w:cstheme="minorHAnsi"/>
          <w:b/>
          <w:kern w:val="24"/>
          <w:sz w:val="28"/>
          <w:szCs w:val="28"/>
        </w:rPr>
        <w:t>oting</w:t>
      </w:r>
    </w:p>
    <w:p w:rsidR="00A26B4F" w:rsidRDefault="00A26B4F" w:rsidP="0033605D">
      <w:pPr>
        <w:pStyle w:val="NormalWeb"/>
        <w:spacing w:before="140" w:beforeAutospacing="0" w:after="0" w:afterAutospacing="0" w:line="264" w:lineRule="auto"/>
        <w:rPr>
          <w:rFonts w:asciiTheme="minorHAnsi" w:eastAsiaTheme="minorEastAsia" w:hAnsiTheme="minorHAnsi" w:cstheme="minorHAnsi"/>
          <w:kern w:val="24"/>
        </w:rPr>
      </w:pPr>
      <w:r>
        <w:rPr>
          <w:rFonts w:asciiTheme="minorHAnsi" w:eastAsiaTheme="minorEastAsia" w:hAnsiTheme="minorHAnsi" w:cstheme="minorHAnsi"/>
          <w:kern w:val="24"/>
        </w:rPr>
        <w:t xml:space="preserve">Dot Voting is a prioritization technique and an effective means for a group to rank choices, </w:t>
      </w:r>
      <w:r w:rsidR="00EB146A">
        <w:rPr>
          <w:rFonts w:asciiTheme="minorHAnsi" w:eastAsiaTheme="minorEastAsia" w:hAnsiTheme="minorHAnsi" w:cstheme="minorHAnsi"/>
          <w:kern w:val="24"/>
        </w:rPr>
        <w:t xml:space="preserve">indicate </w:t>
      </w:r>
      <w:r>
        <w:rPr>
          <w:rFonts w:asciiTheme="minorHAnsi" w:eastAsiaTheme="minorEastAsia" w:hAnsiTheme="minorHAnsi" w:cstheme="minorHAnsi"/>
          <w:kern w:val="24"/>
        </w:rPr>
        <w:t xml:space="preserve">preferences, and/or to select action items.  </w:t>
      </w:r>
      <w:r w:rsidR="00EB146A">
        <w:rPr>
          <w:rFonts w:asciiTheme="minorHAnsi" w:eastAsiaTheme="minorEastAsia" w:hAnsiTheme="minorHAnsi" w:cstheme="minorHAnsi"/>
          <w:kern w:val="24"/>
        </w:rPr>
        <w:t xml:space="preserve">Dot voting has </w:t>
      </w:r>
      <w:r>
        <w:rPr>
          <w:rFonts w:asciiTheme="minorHAnsi" w:eastAsiaTheme="minorEastAsia" w:hAnsiTheme="minorHAnsi" w:cstheme="minorHAnsi"/>
          <w:kern w:val="24"/>
        </w:rPr>
        <w:t>several advantages over traditional balloting.</w:t>
      </w:r>
    </w:p>
    <w:p w:rsidR="00EE5E30" w:rsidRDefault="00A26B4F" w:rsidP="0033605D">
      <w:pPr>
        <w:pStyle w:val="NormalWeb"/>
        <w:spacing w:before="140" w:beforeAutospacing="0" w:after="0" w:afterAutospacing="0" w:line="264" w:lineRule="auto"/>
        <w:rPr>
          <w:rFonts w:asciiTheme="minorHAnsi" w:eastAsiaTheme="minorEastAsia" w:hAnsiTheme="minorHAnsi" w:cstheme="minorHAnsi"/>
          <w:kern w:val="24"/>
        </w:rPr>
      </w:pPr>
      <w:r>
        <w:rPr>
          <w:rFonts w:asciiTheme="minorHAnsi" w:eastAsiaTheme="minorEastAsia" w:hAnsiTheme="minorHAnsi" w:cstheme="minorHAnsi"/>
          <w:kern w:val="24"/>
        </w:rPr>
        <w:t xml:space="preserve">In traditional balloting, choices are binary:  when the voting is over, an item is </w:t>
      </w:r>
      <w:r w:rsidR="00EB146A">
        <w:rPr>
          <w:rFonts w:asciiTheme="minorHAnsi" w:eastAsiaTheme="minorEastAsia" w:hAnsiTheme="minorHAnsi" w:cstheme="minorHAnsi"/>
          <w:kern w:val="24"/>
        </w:rPr>
        <w:t xml:space="preserve">either </w:t>
      </w:r>
      <w:r>
        <w:rPr>
          <w:rFonts w:asciiTheme="minorHAnsi" w:eastAsiaTheme="minorEastAsia" w:hAnsiTheme="minorHAnsi" w:cstheme="minorHAnsi"/>
          <w:kern w:val="24"/>
        </w:rPr>
        <w:t xml:space="preserve">the winner or a loser.  Traditional voting </w:t>
      </w:r>
      <w:r w:rsidR="00EB146A">
        <w:rPr>
          <w:rFonts w:asciiTheme="minorHAnsi" w:eastAsiaTheme="minorEastAsia" w:hAnsiTheme="minorHAnsi" w:cstheme="minorHAnsi"/>
          <w:kern w:val="24"/>
        </w:rPr>
        <w:t>c</w:t>
      </w:r>
      <w:r>
        <w:rPr>
          <w:rFonts w:asciiTheme="minorHAnsi" w:eastAsiaTheme="minorEastAsia" w:hAnsiTheme="minorHAnsi" w:cstheme="minorHAnsi"/>
          <w:kern w:val="24"/>
        </w:rPr>
        <w:t>reate</w:t>
      </w:r>
      <w:r w:rsidR="00EB146A">
        <w:rPr>
          <w:rFonts w:asciiTheme="minorHAnsi" w:eastAsiaTheme="minorEastAsia" w:hAnsiTheme="minorHAnsi" w:cstheme="minorHAnsi"/>
          <w:kern w:val="24"/>
        </w:rPr>
        <w:t>s</w:t>
      </w:r>
      <w:r>
        <w:rPr>
          <w:rFonts w:asciiTheme="minorHAnsi" w:eastAsiaTheme="minorEastAsia" w:hAnsiTheme="minorHAnsi" w:cstheme="minorHAnsi"/>
          <w:kern w:val="24"/>
        </w:rPr>
        <w:t xml:space="preserve"> the illusion that the winner has the endorsement of all voters even if the outcome </w:t>
      </w:r>
      <w:r w:rsidR="00C11850">
        <w:rPr>
          <w:rFonts w:asciiTheme="minorHAnsi" w:eastAsiaTheme="minorEastAsia" w:hAnsiTheme="minorHAnsi" w:cstheme="minorHAnsi"/>
          <w:kern w:val="24"/>
        </w:rPr>
        <w:t xml:space="preserve">was determined by one vote.  </w:t>
      </w:r>
      <w:r w:rsidR="00EB146A">
        <w:rPr>
          <w:rFonts w:asciiTheme="minorHAnsi" w:eastAsiaTheme="minorEastAsia" w:hAnsiTheme="minorHAnsi" w:cstheme="minorHAnsi"/>
          <w:kern w:val="24"/>
        </w:rPr>
        <w:t>T</w:t>
      </w:r>
      <w:r w:rsidR="00C11850">
        <w:rPr>
          <w:rFonts w:asciiTheme="minorHAnsi" w:eastAsiaTheme="minorEastAsia" w:hAnsiTheme="minorHAnsi" w:cstheme="minorHAnsi"/>
          <w:kern w:val="24"/>
        </w:rPr>
        <w:t xml:space="preserve">raditional balloting </w:t>
      </w:r>
      <w:r w:rsidR="00EB146A">
        <w:rPr>
          <w:rFonts w:asciiTheme="minorHAnsi" w:eastAsiaTheme="minorEastAsia" w:hAnsiTheme="minorHAnsi" w:cstheme="minorHAnsi"/>
          <w:kern w:val="24"/>
        </w:rPr>
        <w:t xml:space="preserve">creates </w:t>
      </w:r>
      <w:r w:rsidR="00C11850">
        <w:rPr>
          <w:rFonts w:asciiTheme="minorHAnsi" w:eastAsiaTheme="minorEastAsia" w:hAnsiTheme="minorHAnsi" w:cstheme="minorHAnsi"/>
          <w:kern w:val="24"/>
        </w:rPr>
        <w:t xml:space="preserve">“losers.”  If the </w:t>
      </w:r>
      <w:r w:rsidR="00EB146A">
        <w:rPr>
          <w:rFonts w:asciiTheme="minorHAnsi" w:eastAsiaTheme="minorEastAsia" w:hAnsiTheme="minorHAnsi" w:cstheme="minorHAnsi"/>
          <w:kern w:val="24"/>
        </w:rPr>
        <w:t>winning</w:t>
      </w:r>
      <w:r w:rsidR="00C11850">
        <w:rPr>
          <w:rFonts w:asciiTheme="minorHAnsi" w:eastAsiaTheme="minorEastAsia" w:hAnsiTheme="minorHAnsi" w:cstheme="minorHAnsi"/>
          <w:kern w:val="24"/>
        </w:rPr>
        <w:t xml:space="preserve"> idea doesn’t work out for any reason (cost, feasibility, time, personnel, etc.) the</w:t>
      </w:r>
      <w:r w:rsidR="00EB146A">
        <w:rPr>
          <w:rFonts w:asciiTheme="minorHAnsi" w:eastAsiaTheme="minorEastAsia" w:hAnsiTheme="minorHAnsi" w:cstheme="minorHAnsi"/>
          <w:kern w:val="24"/>
        </w:rPr>
        <w:t xml:space="preserve">re are no immediate </w:t>
      </w:r>
      <w:r w:rsidR="00257357">
        <w:rPr>
          <w:rFonts w:asciiTheme="minorHAnsi" w:eastAsiaTheme="minorEastAsia" w:hAnsiTheme="minorHAnsi" w:cstheme="minorHAnsi"/>
          <w:kern w:val="24"/>
        </w:rPr>
        <w:t xml:space="preserve">second-best </w:t>
      </w:r>
      <w:r w:rsidR="00EB146A">
        <w:rPr>
          <w:rFonts w:asciiTheme="minorHAnsi" w:eastAsiaTheme="minorEastAsia" w:hAnsiTheme="minorHAnsi" w:cstheme="minorHAnsi"/>
          <w:kern w:val="24"/>
        </w:rPr>
        <w:t>option</w:t>
      </w:r>
      <w:r w:rsidR="00257357">
        <w:rPr>
          <w:rFonts w:asciiTheme="minorHAnsi" w:eastAsiaTheme="minorEastAsia" w:hAnsiTheme="minorHAnsi" w:cstheme="minorHAnsi"/>
          <w:kern w:val="24"/>
        </w:rPr>
        <w:t>s</w:t>
      </w:r>
      <w:r w:rsidR="00EB146A">
        <w:rPr>
          <w:rFonts w:asciiTheme="minorHAnsi" w:eastAsiaTheme="minorEastAsia" w:hAnsiTheme="minorHAnsi" w:cstheme="minorHAnsi"/>
          <w:kern w:val="24"/>
        </w:rPr>
        <w:t xml:space="preserve">, </w:t>
      </w:r>
      <w:r w:rsidR="00C11850">
        <w:rPr>
          <w:rFonts w:asciiTheme="minorHAnsi" w:eastAsiaTheme="minorEastAsia" w:hAnsiTheme="minorHAnsi" w:cstheme="minorHAnsi"/>
          <w:kern w:val="24"/>
        </w:rPr>
        <w:t xml:space="preserve">only </w:t>
      </w:r>
      <w:r w:rsidR="00EB146A">
        <w:rPr>
          <w:rFonts w:asciiTheme="minorHAnsi" w:eastAsiaTheme="minorEastAsia" w:hAnsiTheme="minorHAnsi" w:cstheme="minorHAnsi"/>
          <w:kern w:val="24"/>
        </w:rPr>
        <w:t xml:space="preserve">ideas branded as losers.  </w:t>
      </w:r>
      <w:r w:rsidR="00C11850">
        <w:rPr>
          <w:rFonts w:asciiTheme="minorHAnsi" w:eastAsiaTheme="minorEastAsia" w:hAnsiTheme="minorHAnsi" w:cstheme="minorHAnsi"/>
          <w:kern w:val="24"/>
        </w:rPr>
        <w:t>A final drawback of traditional voting is that it provides no information about how the group feels about alternate choices.  Coming in second when only voting for your first choice, does not mean an option is most people’s acceptable alternate.</w:t>
      </w:r>
    </w:p>
    <w:p w:rsidR="00C11850" w:rsidRDefault="00C11850" w:rsidP="0033605D">
      <w:pPr>
        <w:pStyle w:val="NormalWeb"/>
        <w:spacing w:before="140" w:beforeAutospacing="0" w:after="0" w:afterAutospacing="0" w:line="264" w:lineRule="auto"/>
        <w:rPr>
          <w:rFonts w:asciiTheme="minorHAnsi" w:eastAsiaTheme="minorEastAsia" w:hAnsiTheme="minorHAnsi" w:cstheme="minorHAnsi"/>
          <w:kern w:val="24"/>
        </w:rPr>
      </w:pPr>
      <w:r>
        <w:rPr>
          <w:rFonts w:asciiTheme="minorHAnsi" w:eastAsiaTheme="minorEastAsia" w:hAnsiTheme="minorHAnsi" w:cstheme="minorHAnsi"/>
          <w:kern w:val="24"/>
        </w:rPr>
        <w:t xml:space="preserve">Dot voting addresses each of these drawbacks and offers a few additional benefits.  When dot voting uses Red, Yellow, and Green dots for </w:t>
      </w:r>
      <w:r w:rsidRPr="00EB146A">
        <w:rPr>
          <w:rFonts w:asciiTheme="minorHAnsi" w:eastAsiaTheme="minorEastAsia" w:hAnsiTheme="minorHAnsi" w:cstheme="minorHAnsi"/>
          <w:i/>
          <w:kern w:val="24"/>
        </w:rPr>
        <w:t>Yes, Maybe</w:t>
      </w:r>
      <w:r>
        <w:rPr>
          <w:rFonts w:asciiTheme="minorHAnsi" w:eastAsiaTheme="minorEastAsia" w:hAnsiTheme="minorHAnsi" w:cstheme="minorHAnsi"/>
          <w:kern w:val="24"/>
        </w:rPr>
        <w:t xml:space="preserve">, and </w:t>
      </w:r>
      <w:r w:rsidRPr="00EB146A">
        <w:rPr>
          <w:rFonts w:asciiTheme="minorHAnsi" w:eastAsiaTheme="minorEastAsia" w:hAnsiTheme="minorHAnsi" w:cstheme="minorHAnsi"/>
          <w:i/>
          <w:kern w:val="24"/>
        </w:rPr>
        <w:t>No</w:t>
      </w:r>
      <w:r>
        <w:rPr>
          <w:rFonts w:asciiTheme="minorHAnsi" w:eastAsiaTheme="minorEastAsia" w:hAnsiTheme="minorHAnsi" w:cstheme="minorHAnsi"/>
          <w:kern w:val="24"/>
        </w:rPr>
        <w:t xml:space="preserve">, group members can make explicit which items are desired, okay, </w:t>
      </w:r>
      <w:r w:rsidR="00EB146A">
        <w:rPr>
          <w:rFonts w:asciiTheme="minorHAnsi" w:eastAsiaTheme="minorEastAsia" w:hAnsiTheme="minorHAnsi" w:cstheme="minorHAnsi"/>
          <w:kern w:val="24"/>
        </w:rPr>
        <w:t>or</w:t>
      </w:r>
      <w:r>
        <w:rPr>
          <w:rFonts w:asciiTheme="minorHAnsi" w:eastAsiaTheme="minorEastAsia" w:hAnsiTheme="minorHAnsi" w:cstheme="minorHAnsi"/>
          <w:kern w:val="24"/>
        </w:rPr>
        <w:t xml:space="preserve"> not supported.</w:t>
      </w:r>
      <w:r w:rsidR="00F45CFE">
        <w:rPr>
          <w:rFonts w:asciiTheme="minorHAnsi" w:eastAsiaTheme="minorEastAsia" w:hAnsiTheme="minorHAnsi" w:cstheme="minorHAnsi"/>
          <w:kern w:val="24"/>
        </w:rPr>
        <w:t xml:space="preserve">  The results can be ranked and the visual information provided by the colors simplifies the interpretation of the results.  Dot voting’s different formats yield different advantages.  For example, giving each group member four of the same color dots to indicate their choices can show the strength of support an item received because individuals can vote for one, two, three, or four options.  Options with a lot of appeal will receive outsized dot votes.</w:t>
      </w:r>
    </w:p>
    <w:p w:rsidR="00EB146A" w:rsidRDefault="00EB146A" w:rsidP="00EB146A">
      <w:pPr>
        <w:spacing w:after="0" w:line="240" w:lineRule="auto"/>
        <w:rPr>
          <w:rFonts w:eastAsiaTheme="minorEastAsia" w:cstheme="minorHAnsi"/>
          <w:b/>
          <w:kern w:val="24"/>
          <w:sz w:val="24"/>
          <w:szCs w:val="24"/>
        </w:rPr>
      </w:pPr>
    </w:p>
    <w:p w:rsidR="00EB146A" w:rsidRPr="00701CE3" w:rsidRDefault="00EB146A" w:rsidP="00EB146A">
      <w:pPr>
        <w:spacing w:after="0" w:line="240" w:lineRule="auto"/>
        <w:rPr>
          <w:rFonts w:eastAsiaTheme="minorEastAsia" w:cstheme="minorHAnsi"/>
          <w:b/>
          <w:kern w:val="24"/>
          <w:sz w:val="24"/>
          <w:szCs w:val="24"/>
        </w:rPr>
      </w:pPr>
      <w:r w:rsidRPr="00701CE3">
        <w:rPr>
          <w:rFonts w:eastAsiaTheme="minorEastAsia" w:cstheme="minorHAnsi"/>
          <w:b/>
          <w:kern w:val="24"/>
          <w:sz w:val="24"/>
          <w:szCs w:val="24"/>
        </w:rPr>
        <w:t>Step-by-Step Directions</w:t>
      </w:r>
    </w:p>
    <w:p w:rsidR="00C11850" w:rsidRDefault="00EB146A" w:rsidP="009844B3">
      <w:pPr>
        <w:pStyle w:val="NormalWeb"/>
        <w:numPr>
          <w:ilvl w:val="0"/>
          <w:numId w:val="18"/>
        </w:numPr>
        <w:spacing w:before="140" w:beforeAutospacing="0" w:after="0" w:afterAutospacing="0" w:line="264" w:lineRule="auto"/>
        <w:rPr>
          <w:rFonts w:asciiTheme="minorHAnsi" w:eastAsiaTheme="minorEastAsia" w:hAnsiTheme="minorHAnsi" w:cstheme="minorHAnsi"/>
          <w:kern w:val="24"/>
        </w:rPr>
      </w:pPr>
      <w:r>
        <w:rPr>
          <w:rFonts w:asciiTheme="minorHAnsi" w:eastAsiaTheme="minorEastAsia" w:hAnsiTheme="minorHAnsi" w:cstheme="minorHAnsi"/>
          <w:kern w:val="24"/>
        </w:rPr>
        <w:t>Post list of options to be considered; review list if it was generated at another meeting</w:t>
      </w:r>
    </w:p>
    <w:p w:rsidR="00EB146A" w:rsidRDefault="00EB146A" w:rsidP="009844B3">
      <w:pPr>
        <w:pStyle w:val="NormalWeb"/>
        <w:numPr>
          <w:ilvl w:val="0"/>
          <w:numId w:val="18"/>
        </w:numPr>
        <w:spacing w:before="140" w:beforeAutospacing="0" w:after="0" w:afterAutospacing="0" w:line="264" w:lineRule="auto"/>
        <w:rPr>
          <w:rFonts w:asciiTheme="minorHAnsi" w:eastAsiaTheme="minorEastAsia" w:hAnsiTheme="minorHAnsi" w:cstheme="minorHAnsi"/>
          <w:kern w:val="24"/>
        </w:rPr>
      </w:pPr>
      <w:r>
        <w:rPr>
          <w:rFonts w:asciiTheme="minorHAnsi" w:eastAsiaTheme="minorEastAsia" w:hAnsiTheme="minorHAnsi" w:cstheme="minorHAnsi"/>
          <w:kern w:val="24"/>
        </w:rPr>
        <w:t>Provide each person a strip of colored peel-and-stick dots, either Green</w:t>
      </w:r>
      <w:r w:rsidR="00FB634D">
        <w:rPr>
          <w:rFonts w:asciiTheme="minorHAnsi" w:eastAsiaTheme="minorEastAsia" w:hAnsiTheme="minorHAnsi" w:cstheme="minorHAnsi"/>
          <w:kern w:val="24"/>
        </w:rPr>
        <w:t xml:space="preserve"> (Yes!)</w:t>
      </w:r>
      <w:r>
        <w:rPr>
          <w:rFonts w:asciiTheme="minorHAnsi" w:eastAsiaTheme="minorEastAsia" w:hAnsiTheme="minorHAnsi" w:cstheme="minorHAnsi"/>
          <w:kern w:val="24"/>
        </w:rPr>
        <w:t>, Yellow</w:t>
      </w:r>
      <w:r w:rsidR="0008151D">
        <w:rPr>
          <w:rFonts w:asciiTheme="minorHAnsi" w:eastAsiaTheme="minorEastAsia" w:hAnsiTheme="minorHAnsi" w:cstheme="minorHAnsi"/>
          <w:kern w:val="24"/>
        </w:rPr>
        <w:t xml:space="preserve"> (Maybe)</w:t>
      </w:r>
      <w:r>
        <w:rPr>
          <w:rFonts w:asciiTheme="minorHAnsi" w:eastAsiaTheme="minorEastAsia" w:hAnsiTheme="minorHAnsi" w:cstheme="minorHAnsi"/>
          <w:kern w:val="24"/>
        </w:rPr>
        <w:t xml:space="preserve">, Red </w:t>
      </w:r>
      <w:r w:rsidR="0008151D">
        <w:rPr>
          <w:rFonts w:asciiTheme="minorHAnsi" w:eastAsiaTheme="minorEastAsia" w:hAnsiTheme="minorHAnsi" w:cstheme="minorHAnsi"/>
          <w:kern w:val="24"/>
        </w:rPr>
        <w:t xml:space="preserve">(No!) </w:t>
      </w:r>
      <w:r>
        <w:rPr>
          <w:rFonts w:asciiTheme="minorHAnsi" w:eastAsiaTheme="minorEastAsia" w:hAnsiTheme="minorHAnsi" w:cstheme="minorHAnsi"/>
          <w:kern w:val="24"/>
        </w:rPr>
        <w:t xml:space="preserve">or </w:t>
      </w:r>
      <w:r w:rsidR="009844B3">
        <w:rPr>
          <w:rFonts w:asciiTheme="minorHAnsi" w:eastAsiaTheme="minorEastAsia" w:hAnsiTheme="minorHAnsi" w:cstheme="minorHAnsi"/>
          <w:kern w:val="24"/>
        </w:rPr>
        <w:t>multiple dots of the same color.</w:t>
      </w:r>
      <w:r w:rsidR="00257357">
        <w:rPr>
          <w:rFonts w:asciiTheme="minorHAnsi" w:eastAsiaTheme="minorEastAsia" w:hAnsiTheme="minorHAnsi" w:cstheme="minorHAnsi"/>
          <w:kern w:val="24"/>
        </w:rPr>
        <w:t xml:space="preserve">  Participants may put as many of their dots as they want on any item.</w:t>
      </w:r>
    </w:p>
    <w:p w:rsidR="009844B3" w:rsidRDefault="009844B3" w:rsidP="009844B3">
      <w:pPr>
        <w:pStyle w:val="NormalWeb"/>
        <w:numPr>
          <w:ilvl w:val="0"/>
          <w:numId w:val="18"/>
        </w:numPr>
        <w:spacing w:before="140" w:beforeAutospacing="0" w:after="0" w:afterAutospacing="0" w:line="264" w:lineRule="auto"/>
        <w:rPr>
          <w:rFonts w:asciiTheme="minorHAnsi" w:eastAsiaTheme="minorEastAsia" w:hAnsiTheme="minorHAnsi" w:cstheme="minorHAnsi"/>
          <w:kern w:val="24"/>
        </w:rPr>
      </w:pPr>
      <w:r>
        <w:rPr>
          <w:rFonts w:asciiTheme="minorHAnsi" w:eastAsiaTheme="minorEastAsia" w:hAnsiTheme="minorHAnsi" w:cstheme="minorHAnsi"/>
          <w:kern w:val="24"/>
        </w:rPr>
        <w:t xml:space="preserve">Provide voting period with cut-off for individuals to vote using their dots; during a coffee and phone break works well. </w:t>
      </w:r>
    </w:p>
    <w:p w:rsidR="009844B3" w:rsidRPr="009844B3" w:rsidRDefault="009844B3" w:rsidP="009844B3">
      <w:pPr>
        <w:pStyle w:val="NormalWeb"/>
        <w:numPr>
          <w:ilvl w:val="0"/>
          <w:numId w:val="18"/>
        </w:numPr>
        <w:spacing w:before="140" w:beforeAutospacing="0" w:after="80" w:afterAutospacing="0"/>
        <w:rPr>
          <w:rFonts w:asciiTheme="minorHAnsi" w:eastAsiaTheme="minorEastAsia" w:hAnsiTheme="minorHAnsi" w:cstheme="minorHAnsi"/>
          <w:kern w:val="24"/>
        </w:rPr>
      </w:pPr>
      <w:r w:rsidRPr="009844B3">
        <w:rPr>
          <w:rFonts w:asciiTheme="minorHAnsi" w:eastAsiaTheme="minorEastAsia" w:hAnsiTheme="minorHAnsi" w:cstheme="minorHAnsi"/>
          <w:kern w:val="24"/>
        </w:rPr>
        <w:t>When votin</w:t>
      </w:r>
      <w:r w:rsidR="0008151D">
        <w:rPr>
          <w:rFonts w:asciiTheme="minorHAnsi" w:eastAsiaTheme="minorEastAsia" w:hAnsiTheme="minorHAnsi" w:cstheme="minorHAnsi"/>
          <w:kern w:val="24"/>
        </w:rPr>
        <w:t xml:space="preserve">g is complete, tally the colors per </w:t>
      </w:r>
      <w:r w:rsidRPr="009844B3">
        <w:rPr>
          <w:rFonts w:asciiTheme="minorHAnsi" w:eastAsiaTheme="minorEastAsia" w:hAnsiTheme="minorHAnsi" w:cstheme="minorHAnsi"/>
          <w:kern w:val="24"/>
        </w:rPr>
        <w:t>option</w:t>
      </w:r>
    </w:p>
    <w:p w:rsidR="00257357" w:rsidRDefault="00257357" w:rsidP="009844B3">
      <w:pPr>
        <w:spacing w:after="80" w:line="240" w:lineRule="auto"/>
        <w:rPr>
          <w:rFonts w:eastAsiaTheme="minorEastAsia" w:cstheme="minorHAnsi"/>
          <w:kern w:val="24"/>
          <w:sz w:val="24"/>
          <w:szCs w:val="24"/>
        </w:rPr>
      </w:pPr>
    </w:p>
    <w:p w:rsidR="0033605D" w:rsidRPr="00083754" w:rsidRDefault="0033605D" w:rsidP="009844B3">
      <w:pPr>
        <w:spacing w:after="80" w:line="240" w:lineRule="auto"/>
        <w:rPr>
          <w:rFonts w:cstheme="minorHAnsi"/>
          <w:sz w:val="24"/>
          <w:szCs w:val="24"/>
        </w:rPr>
      </w:pPr>
      <w:r w:rsidRPr="00083754">
        <w:rPr>
          <w:rFonts w:eastAsiaTheme="minorEastAsia" w:cstheme="minorHAnsi"/>
          <w:kern w:val="24"/>
          <w:sz w:val="24"/>
          <w:szCs w:val="24"/>
        </w:rPr>
        <w:t>Use multiple colors if you want more information</w:t>
      </w:r>
      <w:r w:rsidR="009844B3">
        <w:rPr>
          <w:rFonts w:eastAsiaTheme="minorEastAsia" w:cstheme="minorHAnsi"/>
          <w:kern w:val="24"/>
          <w:sz w:val="24"/>
          <w:szCs w:val="24"/>
        </w:rPr>
        <w:t>; u</w:t>
      </w:r>
      <w:r w:rsidRPr="00083754">
        <w:rPr>
          <w:rFonts w:eastAsiaTheme="minorEastAsia" w:cstheme="minorHAnsi"/>
          <w:kern w:val="24"/>
          <w:sz w:val="24"/>
          <w:szCs w:val="24"/>
        </w:rPr>
        <w:t>se single color if you want clear ranking</w:t>
      </w:r>
      <w:r w:rsidR="009844B3">
        <w:rPr>
          <w:rFonts w:eastAsiaTheme="minorEastAsia" w:cstheme="minorHAnsi"/>
          <w:kern w:val="24"/>
          <w:sz w:val="24"/>
          <w:szCs w:val="24"/>
        </w:rPr>
        <w:t>.</w:t>
      </w:r>
    </w:p>
    <w:p w:rsidR="0033605D" w:rsidRPr="00083754" w:rsidRDefault="009844B3" w:rsidP="00083754">
      <w:pPr>
        <w:spacing w:line="264" w:lineRule="auto"/>
        <w:rPr>
          <w:rFonts w:cstheme="minorHAnsi"/>
          <w:sz w:val="24"/>
          <w:szCs w:val="24"/>
        </w:rPr>
      </w:pPr>
      <w:r>
        <w:rPr>
          <w:rFonts w:eastAsiaTheme="minorEastAsia" w:cstheme="minorHAnsi"/>
          <w:kern w:val="24"/>
          <w:sz w:val="24"/>
          <w:szCs w:val="24"/>
        </w:rPr>
        <w:t xml:space="preserve">To </w:t>
      </w:r>
      <w:r w:rsidR="0033605D" w:rsidRPr="00083754">
        <w:rPr>
          <w:rFonts w:eastAsiaTheme="minorEastAsia" w:cstheme="minorHAnsi"/>
          <w:kern w:val="24"/>
          <w:sz w:val="24"/>
          <w:szCs w:val="24"/>
        </w:rPr>
        <w:t>prioritize</w:t>
      </w:r>
      <w:r>
        <w:rPr>
          <w:rFonts w:eastAsiaTheme="minorEastAsia" w:cstheme="minorHAnsi"/>
          <w:kern w:val="24"/>
          <w:sz w:val="24"/>
          <w:szCs w:val="24"/>
        </w:rPr>
        <w:t xml:space="preserve"> </w:t>
      </w:r>
      <w:r w:rsidR="00257357">
        <w:rPr>
          <w:rFonts w:eastAsiaTheme="minorEastAsia" w:cstheme="minorHAnsi"/>
          <w:kern w:val="24"/>
          <w:sz w:val="24"/>
          <w:szCs w:val="24"/>
        </w:rPr>
        <w:t>many</w:t>
      </w:r>
      <w:r>
        <w:rPr>
          <w:rFonts w:eastAsiaTheme="minorEastAsia" w:cstheme="minorHAnsi"/>
          <w:kern w:val="24"/>
          <w:sz w:val="24"/>
          <w:szCs w:val="24"/>
        </w:rPr>
        <w:t xml:space="preserve"> items</w:t>
      </w:r>
      <w:r w:rsidR="00257357">
        <w:rPr>
          <w:rFonts w:eastAsiaTheme="minorEastAsia" w:cstheme="minorHAnsi"/>
          <w:kern w:val="24"/>
          <w:sz w:val="24"/>
          <w:szCs w:val="24"/>
        </w:rPr>
        <w:t xml:space="preserve">, change the number of dots.  For </w:t>
      </w:r>
      <w:r>
        <w:rPr>
          <w:rFonts w:eastAsiaTheme="minorEastAsia" w:cstheme="minorHAnsi"/>
          <w:kern w:val="24"/>
          <w:sz w:val="24"/>
          <w:szCs w:val="24"/>
        </w:rPr>
        <w:t>example</w:t>
      </w:r>
      <w:r w:rsidR="00257357">
        <w:rPr>
          <w:rFonts w:eastAsiaTheme="minorEastAsia" w:cstheme="minorHAnsi"/>
          <w:kern w:val="24"/>
          <w:sz w:val="24"/>
          <w:szCs w:val="24"/>
        </w:rPr>
        <w:t xml:space="preserve">, if you have </w:t>
      </w:r>
      <w:r w:rsidR="0033605D" w:rsidRPr="00083754">
        <w:rPr>
          <w:rFonts w:eastAsiaTheme="minorEastAsia" w:cstheme="minorHAnsi"/>
          <w:kern w:val="24"/>
          <w:sz w:val="24"/>
          <w:szCs w:val="24"/>
        </w:rPr>
        <w:t>15 items:</w:t>
      </w:r>
    </w:p>
    <w:p w:rsidR="0033605D" w:rsidRPr="00083754" w:rsidRDefault="0033605D" w:rsidP="00083754">
      <w:pPr>
        <w:spacing w:line="264" w:lineRule="auto"/>
        <w:ind w:left="720"/>
        <w:rPr>
          <w:rFonts w:cstheme="minorHAnsi"/>
          <w:sz w:val="24"/>
          <w:szCs w:val="24"/>
        </w:rPr>
      </w:pPr>
      <w:r w:rsidRPr="00083754">
        <w:rPr>
          <w:rFonts w:eastAsiaTheme="minorEastAsia" w:cstheme="minorHAnsi"/>
          <w:kern w:val="24"/>
          <w:sz w:val="24"/>
          <w:szCs w:val="24"/>
        </w:rPr>
        <w:t>Divide the number of items by 5 and add 1 (80/20 rule); e.g.,  15/5 = 3  3+1 = 4</w:t>
      </w:r>
    </w:p>
    <w:p w:rsidR="0033605D" w:rsidRPr="00083754" w:rsidRDefault="0033605D" w:rsidP="00083754">
      <w:pPr>
        <w:spacing w:line="264" w:lineRule="auto"/>
        <w:ind w:left="720"/>
        <w:rPr>
          <w:rFonts w:cstheme="minorHAnsi"/>
          <w:sz w:val="24"/>
          <w:szCs w:val="24"/>
        </w:rPr>
      </w:pPr>
      <w:r w:rsidRPr="00083754">
        <w:rPr>
          <w:rFonts w:eastAsiaTheme="minorEastAsia" w:cstheme="minorHAnsi"/>
          <w:kern w:val="24"/>
          <w:sz w:val="24"/>
          <w:szCs w:val="24"/>
        </w:rPr>
        <w:t>Divide the number of items by 3 and add 1 (top 3-5 options)  e.g., 15/3 = 5   5+1 = 6</w:t>
      </w:r>
    </w:p>
    <w:p w:rsidR="00083754" w:rsidRDefault="0033605D" w:rsidP="009844B3">
      <w:pPr>
        <w:spacing w:line="264" w:lineRule="auto"/>
        <w:rPr>
          <w:rFonts w:eastAsiaTheme="minorEastAsia" w:cstheme="minorHAnsi"/>
          <w:b/>
          <w:kern w:val="24"/>
          <w:sz w:val="28"/>
          <w:szCs w:val="28"/>
        </w:rPr>
      </w:pPr>
      <w:r w:rsidRPr="00083754">
        <w:rPr>
          <w:rFonts w:eastAsiaTheme="minorEastAsia" w:cstheme="minorHAnsi"/>
          <w:kern w:val="24"/>
          <w:sz w:val="24"/>
          <w:szCs w:val="24"/>
        </w:rPr>
        <w:t>Dot voting can also be used for two or more rounds to eliminate items</w:t>
      </w:r>
      <w:r w:rsidR="009844B3">
        <w:rPr>
          <w:rFonts w:eastAsiaTheme="minorEastAsia" w:cstheme="minorHAnsi"/>
          <w:kern w:val="24"/>
          <w:sz w:val="24"/>
          <w:szCs w:val="24"/>
        </w:rPr>
        <w:t>.  A d</w:t>
      </w:r>
      <w:r w:rsidRPr="00083754">
        <w:rPr>
          <w:rFonts w:eastAsiaTheme="minorEastAsia" w:cstheme="minorHAnsi"/>
          <w:kern w:val="24"/>
        </w:rPr>
        <w:t xml:space="preserve">iscussion of </w:t>
      </w:r>
      <w:r w:rsidR="009844B3">
        <w:rPr>
          <w:rFonts w:eastAsiaTheme="minorEastAsia" w:cstheme="minorHAnsi"/>
          <w:kern w:val="24"/>
        </w:rPr>
        <w:t xml:space="preserve">people’s </w:t>
      </w:r>
      <w:r w:rsidRPr="00083754">
        <w:rPr>
          <w:rFonts w:eastAsiaTheme="minorEastAsia" w:cstheme="minorHAnsi"/>
          <w:kern w:val="24"/>
        </w:rPr>
        <w:t>rationale</w:t>
      </w:r>
      <w:r w:rsidR="009844B3">
        <w:rPr>
          <w:rFonts w:eastAsiaTheme="minorEastAsia" w:cstheme="minorHAnsi"/>
          <w:kern w:val="24"/>
        </w:rPr>
        <w:t>s</w:t>
      </w:r>
      <w:r w:rsidRPr="00083754">
        <w:rPr>
          <w:rFonts w:eastAsiaTheme="minorEastAsia" w:cstheme="minorHAnsi"/>
          <w:kern w:val="24"/>
        </w:rPr>
        <w:t xml:space="preserve"> </w:t>
      </w:r>
      <w:r w:rsidR="009844B3">
        <w:rPr>
          <w:rFonts w:eastAsiaTheme="minorEastAsia" w:cstheme="minorHAnsi"/>
          <w:kern w:val="24"/>
        </w:rPr>
        <w:t xml:space="preserve">for their votes for the top choices </w:t>
      </w:r>
      <w:r w:rsidRPr="00083754">
        <w:rPr>
          <w:rFonts w:eastAsiaTheme="minorEastAsia" w:cstheme="minorHAnsi"/>
          <w:kern w:val="24"/>
        </w:rPr>
        <w:t>helps follow-through</w:t>
      </w:r>
      <w:r w:rsidR="009844B3">
        <w:rPr>
          <w:rFonts w:eastAsiaTheme="minorEastAsia" w:cstheme="minorHAnsi"/>
          <w:kern w:val="24"/>
        </w:rPr>
        <w:t>.</w:t>
      </w:r>
      <w:r w:rsidR="00257357">
        <w:rPr>
          <w:rFonts w:eastAsiaTheme="minorEastAsia" w:cstheme="minorHAnsi"/>
          <w:kern w:val="24"/>
        </w:rPr>
        <w:t xml:space="preserve"> </w:t>
      </w:r>
      <w:r w:rsidR="00083754">
        <w:rPr>
          <w:rFonts w:eastAsiaTheme="minorEastAsia" w:cstheme="minorHAnsi"/>
          <w:b/>
          <w:kern w:val="24"/>
          <w:sz w:val="28"/>
          <w:szCs w:val="28"/>
        </w:rPr>
        <w:br w:type="page"/>
      </w:r>
    </w:p>
    <w:p w:rsidR="0033605D" w:rsidRPr="00C55C6C" w:rsidRDefault="0033605D" w:rsidP="00C55C6C">
      <w:pPr>
        <w:spacing w:line="264" w:lineRule="auto"/>
        <w:jc w:val="center"/>
        <w:rPr>
          <w:rFonts w:eastAsiaTheme="minorEastAsia" w:cstheme="minorHAnsi"/>
          <w:b/>
          <w:kern w:val="24"/>
          <w:sz w:val="28"/>
          <w:szCs w:val="28"/>
        </w:rPr>
      </w:pPr>
      <w:r w:rsidRPr="00083754">
        <w:rPr>
          <w:rFonts w:eastAsiaTheme="minorEastAsia" w:cstheme="minorHAnsi"/>
          <w:b/>
          <w:kern w:val="24"/>
          <w:sz w:val="28"/>
          <w:szCs w:val="28"/>
        </w:rPr>
        <w:lastRenderedPageBreak/>
        <w:t>Poka-</w:t>
      </w:r>
      <w:r w:rsidR="00C55C6C">
        <w:rPr>
          <w:rFonts w:eastAsiaTheme="minorEastAsia" w:cstheme="minorHAnsi"/>
          <w:b/>
          <w:kern w:val="24"/>
          <w:sz w:val="28"/>
          <w:szCs w:val="28"/>
        </w:rPr>
        <w:t>Y</w:t>
      </w:r>
      <w:r w:rsidRPr="00083754">
        <w:rPr>
          <w:rFonts w:eastAsiaTheme="minorEastAsia" w:cstheme="minorHAnsi"/>
          <w:b/>
          <w:kern w:val="24"/>
          <w:sz w:val="28"/>
          <w:szCs w:val="28"/>
        </w:rPr>
        <w:t>oke</w:t>
      </w:r>
    </w:p>
    <w:p w:rsidR="00041F23" w:rsidRDefault="00C55C6C" w:rsidP="0033605D">
      <w:pPr>
        <w:pStyle w:val="NormalWeb"/>
        <w:spacing w:before="140" w:beforeAutospacing="0" w:after="0" w:afterAutospacing="0" w:line="264" w:lineRule="auto"/>
        <w:rPr>
          <w:rFonts w:asciiTheme="minorHAnsi" w:eastAsiaTheme="minorEastAsia" w:hAnsiTheme="minorHAnsi" w:cstheme="minorHAnsi"/>
          <w:kern w:val="24"/>
        </w:rPr>
      </w:pPr>
      <w:r>
        <w:rPr>
          <w:rFonts w:asciiTheme="minorHAnsi" w:eastAsiaTheme="minorEastAsia" w:hAnsiTheme="minorHAnsi" w:cstheme="minorHAnsi"/>
          <w:kern w:val="24"/>
        </w:rPr>
        <w:t xml:space="preserve">Poka-Yoke (pronounced poke-a-yo-kay), is a tool developed more than 50 years ago, by an industrial engineer at Toyota, Shigeo Shingo, to minimize or eliminate errors in manufacturing.  </w:t>
      </w:r>
      <w:r w:rsidR="00041F23">
        <w:rPr>
          <w:rFonts w:asciiTheme="minorHAnsi" w:eastAsiaTheme="minorEastAsia" w:hAnsiTheme="minorHAnsi" w:cstheme="minorHAnsi"/>
          <w:kern w:val="24"/>
        </w:rPr>
        <w:t xml:space="preserve">The original term was baka-yoke which translates as “fool-proofing” but workers found the term offensive.  The tool was renamed poka-yoke which means avoiding (yokeru) inadvertent errors (poka).  </w:t>
      </w:r>
    </w:p>
    <w:p w:rsidR="00C55C6C" w:rsidRDefault="00041F23" w:rsidP="0033605D">
      <w:pPr>
        <w:pStyle w:val="NormalWeb"/>
        <w:spacing w:before="140" w:beforeAutospacing="0" w:after="0" w:afterAutospacing="0" w:line="264" w:lineRule="auto"/>
        <w:rPr>
          <w:rFonts w:asciiTheme="minorHAnsi" w:eastAsiaTheme="minorEastAsia" w:hAnsiTheme="minorHAnsi" w:cstheme="minorHAnsi"/>
          <w:kern w:val="24"/>
        </w:rPr>
      </w:pPr>
      <w:r>
        <w:rPr>
          <w:rFonts w:asciiTheme="minorHAnsi" w:eastAsiaTheme="minorEastAsia" w:hAnsiTheme="minorHAnsi" w:cstheme="minorHAnsi"/>
          <w:kern w:val="24"/>
        </w:rPr>
        <w:t>Errors, even of a seemingly minor sort, can cause a lot of misinformation, missed information, time, effort, lost opportunity, among other undesirable effects.  The goal of poka-yoke is to prevent errors from happening by designing a task with care and considering where and when errors might be made.  An</w:t>
      </w:r>
      <w:r w:rsidR="00257357">
        <w:rPr>
          <w:rFonts w:asciiTheme="minorHAnsi" w:eastAsiaTheme="minorEastAsia" w:hAnsiTheme="minorHAnsi" w:cstheme="minorHAnsi"/>
          <w:kern w:val="24"/>
        </w:rPr>
        <w:t xml:space="preserve"> an</w:t>
      </w:r>
      <w:r>
        <w:rPr>
          <w:rFonts w:asciiTheme="minorHAnsi" w:eastAsiaTheme="minorEastAsia" w:hAnsiTheme="minorHAnsi" w:cstheme="minorHAnsi"/>
          <w:kern w:val="24"/>
        </w:rPr>
        <w:t xml:space="preserve">alysis of errors in current or cyclical tasks can reveal opportunities for redesign and mistake-proofing.  </w:t>
      </w:r>
      <w:r w:rsidR="007B763C">
        <w:rPr>
          <w:rFonts w:asciiTheme="minorHAnsi" w:eastAsiaTheme="minorEastAsia" w:hAnsiTheme="minorHAnsi" w:cstheme="minorHAnsi"/>
          <w:kern w:val="24"/>
        </w:rPr>
        <w:t xml:space="preserve">For example, </w:t>
      </w:r>
      <w:r w:rsidR="00257357">
        <w:rPr>
          <w:rFonts w:asciiTheme="minorHAnsi" w:eastAsiaTheme="minorEastAsia" w:hAnsiTheme="minorHAnsi" w:cstheme="minorHAnsi"/>
          <w:kern w:val="24"/>
        </w:rPr>
        <w:t xml:space="preserve">poka-yoke can help if </w:t>
      </w:r>
      <w:r w:rsidR="001F1D50">
        <w:rPr>
          <w:rFonts w:asciiTheme="minorHAnsi" w:eastAsiaTheme="minorEastAsia" w:hAnsiTheme="minorHAnsi" w:cstheme="minorHAnsi"/>
          <w:kern w:val="24"/>
        </w:rPr>
        <w:t>sign-in sheet</w:t>
      </w:r>
      <w:r w:rsidR="00257357">
        <w:rPr>
          <w:rFonts w:asciiTheme="minorHAnsi" w:eastAsiaTheme="minorEastAsia" w:hAnsiTheme="minorHAnsi" w:cstheme="minorHAnsi"/>
          <w:kern w:val="24"/>
        </w:rPr>
        <w:t>s</w:t>
      </w:r>
      <w:r w:rsidR="001F1D50">
        <w:rPr>
          <w:rFonts w:asciiTheme="minorHAnsi" w:eastAsiaTheme="minorEastAsia" w:hAnsiTheme="minorHAnsi" w:cstheme="minorHAnsi"/>
          <w:kern w:val="24"/>
        </w:rPr>
        <w:t xml:space="preserve"> for </w:t>
      </w:r>
      <w:r w:rsidR="00257357">
        <w:rPr>
          <w:rFonts w:asciiTheme="minorHAnsi" w:eastAsiaTheme="minorEastAsia" w:hAnsiTheme="minorHAnsi" w:cstheme="minorHAnsi"/>
          <w:kern w:val="24"/>
        </w:rPr>
        <w:t>past</w:t>
      </w:r>
      <w:r w:rsidR="001F1D50">
        <w:rPr>
          <w:rFonts w:asciiTheme="minorHAnsi" w:eastAsiaTheme="minorEastAsia" w:hAnsiTheme="minorHAnsi" w:cstheme="minorHAnsi"/>
          <w:kern w:val="24"/>
        </w:rPr>
        <w:t xml:space="preserve"> event</w:t>
      </w:r>
      <w:r w:rsidR="00257357">
        <w:rPr>
          <w:rFonts w:asciiTheme="minorHAnsi" w:eastAsiaTheme="minorEastAsia" w:hAnsiTheme="minorHAnsi" w:cstheme="minorHAnsi"/>
          <w:kern w:val="24"/>
        </w:rPr>
        <w:t>s</w:t>
      </w:r>
      <w:r w:rsidR="001F1D50">
        <w:rPr>
          <w:rFonts w:asciiTheme="minorHAnsi" w:eastAsiaTheme="minorEastAsia" w:hAnsiTheme="minorHAnsi" w:cstheme="minorHAnsi"/>
          <w:kern w:val="24"/>
        </w:rPr>
        <w:t xml:space="preserve"> ha</w:t>
      </w:r>
      <w:r w:rsidR="00257357">
        <w:rPr>
          <w:rFonts w:asciiTheme="minorHAnsi" w:eastAsiaTheme="minorEastAsia" w:hAnsiTheme="minorHAnsi" w:cstheme="minorHAnsi"/>
          <w:kern w:val="24"/>
        </w:rPr>
        <w:t>ve had</w:t>
      </w:r>
      <w:r w:rsidR="001F1D50">
        <w:rPr>
          <w:rFonts w:asciiTheme="minorHAnsi" w:eastAsiaTheme="minorEastAsia" w:hAnsiTheme="minorHAnsi" w:cstheme="minorHAnsi"/>
          <w:kern w:val="24"/>
        </w:rPr>
        <w:t xml:space="preserve"> several unreadable signatures making follow-up impossible; or </w:t>
      </w:r>
      <w:r w:rsidR="00257357">
        <w:rPr>
          <w:rFonts w:asciiTheme="minorHAnsi" w:eastAsiaTheme="minorEastAsia" w:hAnsiTheme="minorHAnsi" w:cstheme="minorHAnsi"/>
          <w:kern w:val="24"/>
        </w:rPr>
        <w:t xml:space="preserve">if </w:t>
      </w:r>
      <w:r w:rsidR="001F1D50">
        <w:rPr>
          <w:rFonts w:asciiTheme="minorHAnsi" w:eastAsiaTheme="minorEastAsia" w:hAnsiTheme="minorHAnsi" w:cstheme="minorHAnsi"/>
          <w:kern w:val="24"/>
        </w:rPr>
        <w:t xml:space="preserve">several students register for a course </w:t>
      </w:r>
      <w:r w:rsidR="007B763C">
        <w:rPr>
          <w:rFonts w:asciiTheme="minorHAnsi" w:eastAsiaTheme="minorEastAsia" w:hAnsiTheme="minorHAnsi" w:cstheme="minorHAnsi"/>
          <w:kern w:val="24"/>
        </w:rPr>
        <w:t xml:space="preserve">for which they are not yet eligible.  </w:t>
      </w:r>
      <w:r w:rsidR="001F1D50">
        <w:rPr>
          <w:rFonts w:asciiTheme="minorHAnsi" w:eastAsiaTheme="minorEastAsia" w:hAnsiTheme="minorHAnsi" w:cstheme="minorHAnsi"/>
          <w:kern w:val="24"/>
        </w:rPr>
        <w:t xml:space="preserve">In </w:t>
      </w:r>
      <w:r w:rsidR="00257357">
        <w:rPr>
          <w:rFonts w:asciiTheme="minorHAnsi" w:eastAsiaTheme="minorEastAsia" w:hAnsiTheme="minorHAnsi" w:cstheme="minorHAnsi"/>
          <w:kern w:val="24"/>
        </w:rPr>
        <w:t xml:space="preserve">the first instance, asking for </w:t>
      </w:r>
      <w:r w:rsidR="005A36A5">
        <w:rPr>
          <w:rFonts w:asciiTheme="minorHAnsi" w:eastAsiaTheme="minorEastAsia" w:hAnsiTheme="minorHAnsi" w:cstheme="minorHAnsi"/>
          <w:kern w:val="24"/>
        </w:rPr>
        <w:t>printed names will usually eliminate signatures or initials.  In the second case, revising online registration to use a missing a prerequisite to block registration, or adding a pop-up question about program status, can both prevent future premature enrollment in a course</w:t>
      </w:r>
      <w:r w:rsidR="001F1D50">
        <w:rPr>
          <w:rFonts w:asciiTheme="minorHAnsi" w:eastAsiaTheme="minorEastAsia" w:hAnsiTheme="minorHAnsi" w:cstheme="minorHAnsi"/>
          <w:kern w:val="24"/>
        </w:rPr>
        <w:t>.</w:t>
      </w:r>
    </w:p>
    <w:p w:rsidR="00532B87" w:rsidRDefault="001F1D50" w:rsidP="0033605D">
      <w:pPr>
        <w:pStyle w:val="NormalWeb"/>
        <w:spacing w:before="140" w:beforeAutospacing="0" w:after="0" w:afterAutospacing="0" w:line="264" w:lineRule="auto"/>
        <w:rPr>
          <w:rFonts w:asciiTheme="minorHAnsi" w:eastAsiaTheme="minorEastAsia" w:hAnsiTheme="minorHAnsi" w:cstheme="minorHAnsi"/>
          <w:kern w:val="24"/>
        </w:rPr>
      </w:pPr>
      <w:r>
        <w:rPr>
          <w:rFonts w:asciiTheme="minorHAnsi" w:eastAsiaTheme="minorEastAsia" w:hAnsiTheme="minorHAnsi" w:cstheme="minorHAnsi"/>
          <w:kern w:val="24"/>
        </w:rPr>
        <w:t xml:space="preserve">Designers of tasks and processes ask several questions to assess errors: Is the task incomplete?  Was the correct information used?  Was the correct tool used?  Was a part of the task done incorrectly?  </w:t>
      </w:r>
      <w:r w:rsidR="00532B87">
        <w:rPr>
          <w:rFonts w:asciiTheme="minorHAnsi" w:eastAsiaTheme="minorEastAsia" w:hAnsiTheme="minorHAnsi" w:cstheme="minorHAnsi"/>
          <w:kern w:val="24"/>
        </w:rPr>
        <w:t xml:space="preserve">Is the information/material current?  Was the correct number of items included?  Were steps attempted in the wrong order?  Were steps skipped?  </w:t>
      </w:r>
    </w:p>
    <w:p w:rsidR="00532B87" w:rsidRDefault="00532B87" w:rsidP="000B7A11">
      <w:pPr>
        <w:pStyle w:val="NormalWeb"/>
        <w:spacing w:before="0" w:beforeAutospacing="0" w:after="0" w:afterAutospacing="0"/>
        <w:rPr>
          <w:rFonts w:asciiTheme="minorHAnsi" w:eastAsiaTheme="minorEastAsia" w:hAnsiTheme="minorHAnsi" w:cstheme="minorHAnsi"/>
          <w:kern w:val="24"/>
        </w:rPr>
      </w:pPr>
      <w:r>
        <w:rPr>
          <w:rFonts w:asciiTheme="minorHAnsi" w:eastAsiaTheme="minorEastAsia" w:hAnsiTheme="minorHAnsi" w:cstheme="minorHAnsi"/>
          <w:kern w:val="24"/>
        </w:rPr>
        <w:t>Corrections often involve color coding, use of a numbered checklist, verification before moving to next step, templates to fill in, example</w:t>
      </w:r>
      <w:r w:rsidR="005A36A5">
        <w:rPr>
          <w:rFonts w:asciiTheme="minorHAnsi" w:eastAsiaTheme="minorEastAsia" w:hAnsiTheme="minorHAnsi" w:cstheme="minorHAnsi"/>
          <w:kern w:val="24"/>
        </w:rPr>
        <w:t>s</w:t>
      </w:r>
      <w:r>
        <w:rPr>
          <w:rFonts w:asciiTheme="minorHAnsi" w:eastAsiaTheme="minorEastAsia" w:hAnsiTheme="minorHAnsi" w:cstheme="minorHAnsi"/>
          <w:kern w:val="24"/>
        </w:rPr>
        <w:t xml:space="preserve"> of correctly completed task</w:t>
      </w:r>
      <w:r w:rsidR="005A36A5">
        <w:rPr>
          <w:rFonts w:asciiTheme="minorHAnsi" w:eastAsiaTheme="minorEastAsia" w:hAnsiTheme="minorHAnsi" w:cstheme="minorHAnsi"/>
          <w:kern w:val="24"/>
        </w:rPr>
        <w:t>s</w:t>
      </w:r>
      <w:r>
        <w:rPr>
          <w:rFonts w:asciiTheme="minorHAnsi" w:eastAsiaTheme="minorEastAsia" w:hAnsiTheme="minorHAnsi" w:cstheme="minorHAnsi"/>
          <w:kern w:val="24"/>
        </w:rPr>
        <w:t>, or question</w:t>
      </w:r>
      <w:r w:rsidR="00B73CC0">
        <w:rPr>
          <w:rFonts w:asciiTheme="minorHAnsi" w:eastAsiaTheme="minorEastAsia" w:hAnsiTheme="minorHAnsi" w:cstheme="minorHAnsi"/>
          <w:kern w:val="24"/>
        </w:rPr>
        <w:t xml:space="preserve"> </w:t>
      </w:r>
      <w:r>
        <w:rPr>
          <w:rFonts w:asciiTheme="minorHAnsi" w:eastAsiaTheme="minorEastAsia" w:hAnsiTheme="minorHAnsi" w:cstheme="minorHAnsi"/>
          <w:kern w:val="24"/>
        </w:rPr>
        <w:t>+</w:t>
      </w:r>
      <w:r w:rsidR="00B73CC0">
        <w:rPr>
          <w:rFonts w:asciiTheme="minorHAnsi" w:eastAsiaTheme="minorEastAsia" w:hAnsiTheme="minorHAnsi" w:cstheme="minorHAnsi"/>
          <w:kern w:val="24"/>
        </w:rPr>
        <w:t xml:space="preserve"> </w:t>
      </w:r>
      <w:r>
        <w:rPr>
          <w:rFonts w:asciiTheme="minorHAnsi" w:eastAsiaTheme="minorEastAsia" w:hAnsiTheme="minorHAnsi" w:cstheme="minorHAnsi"/>
          <w:kern w:val="24"/>
        </w:rPr>
        <w:t>stop  (“If the answer to the question is NO, then STOP and see _______ for assistance.”).</w:t>
      </w:r>
    </w:p>
    <w:p w:rsidR="00532B87" w:rsidRDefault="00532B87" w:rsidP="000B7A11">
      <w:pPr>
        <w:spacing w:after="0" w:line="240" w:lineRule="auto"/>
        <w:rPr>
          <w:rFonts w:eastAsiaTheme="minorEastAsia" w:cstheme="minorHAnsi"/>
          <w:b/>
          <w:kern w:val="24"/>
          <w:sz w:val="24"/>
          <w:szCs w:val="24"/>
        </w:rPr>
      </w:pPr>
    </w:p>
    <w:p w:rsidR="00532B87" w:rsidRDefault="00532B87" w:rsidP="000B7A11">
      <w:pPr>
        <w:spacing w:after="0" w:line="240" w:lineRule="auto"/>
        <w:rPr>
          <w:rFonts w:eastAsiaTheme="minorEastAsia" w:cstheme="minorHAnsi"/>
          <w:b/>
          <w:kern w:val="24"/>
          <w:sz w:val="24"/>
          <w:szCs w:val="24"/>
        </w:rPr>
      </w:pPr>
      <w:r>
        <w:rPr>
          <w:rFonts w:eastAsiaTheme="minorEastAsia" w:cstheme="minorHAnsi"/>
          <w:b/>
          <w:kern w:val="24"/>
          <w:sz w:val="24"/>
          <w:szCs w:val="24"/>
        </w:rPr>
        <w:t>Examples you have experienced</w:t>
      </w:r>
    </w:p>
    <w:p w:rsidR="0033605D" w:rsidRPr="00635F96" w:rsidRDefault="0033605D" w:rsidP="005A36A5">
      <w:pPr>
        <w:pStyle w:val="NormalWeb"/>
        <w:numPr>
          <w:ilvl w:val="0"/>
          <w:numId w:val="22"/>
        </w:numPr>
        <w:spacing w:before="0" w:beforeAutospacing="0" w:after="0" w:afterAutospacing="0"/>
        <w:rPr>
          <w:rFonts w:asciiTheme="minorHAnsi" w:hAnsiTheme="minorHAnsi" w:cstheme="minorHAnsi"/>
        </w:rPr>
      </w:pPr>
      <w:r w:rsidRPr="00635F96">
        <w:rPr>
          <w:rFonts w:asciiTheme="minorHAnsi" w:eastAsiaTheme="minorEastAsia" w:hAnsiTheme="minorHAnsi" w:cstheme="minorHAnsi"/>
          <w:kern w:val="24"/>
        </w:rPr>
        <w:t>Instead of SS#______________  Phone _____________ Credit card __________________</w:t>
      </w:r>
    </w:p>
    <w:p w:rsidR="0033605D" w:rsidRPr="00635F96" w:rsidRDefault="0033605D" w:rsidP="0033605D">
      <w:pPr>
        <w:pStyle w:val="NormalWeb"/>
        <w:spacing w:before="140" w:beforeAutospacing="0" w:after="0" w:afterAutospacing="0" w:line="264" w:lineRule="auto"/>
        <w:rPr>
          <w:rFonts w:asciiTheme="minorHAnsi" w:hAnsiTheme="minorHAnsi" w:cstheme="minorHAnsi"/>
        </w:rPr>
      </w:pPr>
      <w:r w:rsidRPr="00635F96">
        <w:rPr>
          <w:rFonts w:asciiTheme="minorHAnsi" w:eastAsiaTheme="minorEastAsia" w:hAnsiTheme="minorHAnsi" w:cstheme="minorHAnsi"/>
          <w:kern w:val="24"/>
        </w:rPr>
        <w:t xml:space="preserve">  </w:t>
      </w:r>
      <w:r w:rsidR="000B7A11">
        <w:rPr>
          <w:rFonts w:asciiTheme="minorHAnsi" w:eastAsiaTheme="minorEastAsia" w:hAnsiTheme="minorHAnsi" w:cstheme="minorHAnsi"/>
          <w:kern w:val="24"/>
        </w:rPr>
        <w:t xml:space="preserve">   </w:t>
      </w:r>
      <w:r w:rsidRPr="00635F96">
        <w:rPr>
          <w:rFonts w:asciiTheme="minorHAnsi" w:eastAsiaTheme="minorEastAsia" w:hAnsiTheme="minorHAnsi" w:cstheme="minorHAnsi"/>
          <w:kern w:val="24"/>
        </w:rPr>
        <w:t xml:space="preserve">    _ _ _-_ _- _ _ _ _</w:t>
      </w:r>
      <w:r w:rsidRPr="00635F96">
        <w:rPr>
          <w:rFonts w:asciiTheme="minorHAnsi" w:eastAsiaTheme="minorEastAsia" w:hAnsiTheme="minorHAnsi" w:cstheme="minorHAnsi"/>
          <w:kern w:val="24"/>
        </w:rPr>
        <w:tab/>
        <w:t xml:space="preserve">  </w:t>
      </w:r>
      <w:r w:rsidR="000B7A11">
        <w:rPr>
          <w:rFonts w:asciiTheme="minorHAnsi" w:eastAsiaTheme="minorEastAsia" w:hAnsiTheme="minorHAnsi" w:cstheme="minorHAnsi"/>
          <w:kern w:val="24"/>
        </w:rPr>
        <w:t xml:space="preserve">         </w:t>
      </w:r>
      <w:r w:rsidRPr="00635F96">
        <w:rPr>
          <w:rFonts w:asciiTheme="minorHAnsi" w:eastAsiaTheme="minorEastAsia" w:hAnsiTheme="minorHAnsi" w:cstheme="minorHAnsi"/>
          <w:kern w:val="24"/>
        </w:rPr>
        <w:t xml:space="preserve">    _ _ _-_ _ _-_ _ _ _ </w:t>
      </w:r>
      <w:r w:rsidRPr="00635F96">
        <w:rPr>
          <w:rFonts w:asciiTheme="minorHAnsi" w:eastAsiaTheme="minorEastAsia" w:hAnsiTheme="minorHAnsi" w:cstheme="minorHAnsi"/>
          <w:kern w:val="24"/>
        </w:rPr>
        <w:tab/>
        <w:t xml:space="preserve">  </w:t>
      </w:r>
      <w:r w:rsidR="000B7A11">
        <w:rPr>
          <w:rFonts w:asciiTheme="minorHAnsi" w:eastAsiaTheme="minorEastAsia" w:hAnsiTheme="minorHAnsi" w:cstheme="minorHAnsi"/>
          <w:kern w:val="24"/>
        </w:rPr>
        <w:t xml:space="preserve">       </w:t>
      </w:r>
      <w:r w:rsidRPr="00635F96">
        <w:rPr>
          <w:rFonts w:asciiTheme="minorHAnsi" w:eastAsiaTheme="minorEastAsia" w:hAnsiTheme="minorHAnsi" w:cstheme="minorHAnsi"/>
          <w:kern w:val="24"/>
        </w:rPr>
        <w:t xml:space="preserve">    _ _ _ _ - _ _ _ _ - _ _ _ _ -_ _ _ _</w:t>
      </w:r>
    </w:p>
    <w:p w:rsidR="0033605D" w:rsidRDefault="00532B87" w:rsidP="005A36A5">
      <w:pPr>
        <w:pStyle w:val="NormalWeb"/>
        <w:numPr>
          <w:ilvl w:val="0"/>
          <w:numId w:val="22"/>
        </w:numPr>
        <w:spacing w:before="0" w:beforeAutospacing="0" w:after="40" w:afterAutospacing="0"/>
        <w:rPr>
          <w:rFonts w:asciiTheme="minorHAnsi" w:eastAsiaTheme="minorEastAsia" w:hAnsiTheme="minorHAnsi" w:cstheme="minorHAnsi"/>
          <w:kern w:val="24"/>
        </w:rPr>
      </w:pPr>
      <w:r>
        <w:rPr>
          <w:rFonts w:asciiTheme="minorHAnsi" w:eastAsiaTheme="minorEastAsia" w:hAnsiTheme="minorHAnsi" w:cstheme="minorHAnsi"/>
          <w:kern w:val="24"/>
        </w:rPr>
        <w:t xml:space="preserve">A </w:t>
      </w:r>
      <w:r w:rsidR="0033605D" w:rsidRPr="00635F96">
        <w:rPr>
          <w:rFonts w:asciiTheme="minorHAnsi" w:eastAsiaTheme="minorEastAsia" w:hAnsiTheme="minorHAnsi" w:cstheme="minorHAnsi"/>
          <w:kern w:val="24"/>
        </w:rPr>
        <w:t>web</w:t>
      </w:r>
      <w:r w:rsidR="005A36A5">
        <w:rPr>
          <w:rFonts w:asciiTheme="minorHAnsi" w:eastAsiaTheme="minorEastAsia" w:hAnsiTheme="minorHAnsi" w:cstheme="minorHAnsi"/>
          <w:kern w:val="24"/>
        </w:rPr>
        <w:t xml:space="preserve">page </w:t>
      </w:r>
      <w:r w:rsidR="0033605D" w:rsidRPr="00635F96">
        <w:rPr>
          <w:rFonts w:asciiTheme="minorHAnsi" w:eastAsiaTheme="minorEastAsia" w:hAnsiTheme="minorHAnsi" w:cstheme="minorHAnsi"/>
          <w:kern w:val="24"/>
        </w:rPr>
        <w:t xml:space="preserve">that will not “continue” until missing </w:t>
      </w:r>
      <w:r w:rsidR="005A36A5">
        <w:rPr>
          <w:rFonts w:asciiTheme="minorHAnsi" w:eastAsiaTheme="minorEastAsia" w:hAnsiTheme="minorHAnsi" w:cstheme="minorHAnsi"/>
          <w:kern w:val="24"/>
        </w:rPr>
        <w:t>data</w:t>
      </w:r>
      <w:r w:rsidR="0033605D" w:rsidRPr="00635F96">
        <w:rPr>
          <w:rFonts w:asciiTheme="minorHAnsi" w:eastAsiaTheme="minorEastAsia" w:hAnsiTheme="minorHAnsi" w:cstheme="minorHAnsi"/>
          <w:kern w:val="24"/>
        </w:rPr>
        <w:t xml:space="preserve"> </w:t>
      </w:r>
      <w:r w:rsidR="005A36A5">
        <w:rPr>
          <w:rFonts w:asciiTheme="minorHAnsi" w:eastAsiaTheme="minorEastAsia" w:hAnsiTheme="minorHAnsi" w:cstheme="minorHAnsi"/>
          <w:kern w:val="24"/>
        </w:rPr>
        <w:t>are</w:t>
      </w:r>
      <w:r w:rsidR="0033605D" w:rsidRPr="00635F96">
        <w:rPr>
          <w:rFonts w:asciiTheme="minorHAnsi" w:eastAsiaTheme="minorEastAsia" w:hAnsiTheme="minorHAnsi" w:cstheme="minorHAnsi"/>
          <w:kern w:val="24"/>
        </w:rPr>
        <w:t xml:space="preserve"> provided</w:t>
      </w:r>
      <w:r>
        <w:rPr>
          <w:rFonts w:asciiTheme="minorHAnsi" w:eastAsiaTheme="minorEastAsia" w:hAnsiTheme="minorHAnsi" w:cstheme="minorHAnsi"/>
          <w:kern w:val="24"/>
        </w:rPr>
        <w:t xml:space="preserve">, or </w:t>
      </w:r>
      <w:r w:rsidR="0033605D" w:rsidRPr="00635F96">
        <w:rPr>
          <w:rFonts w:asciiTheme="minorHAnsi" w:eastAsiaTheme="minorEastAsia" w:hAnsiTheme="minorHAnsi" w:cstheme="minorHAnsi"/>
          <w:kern w:val="24"/>
        </w:rPr>
        <w:t>checks your email address by having you input it twice</w:t>
      </w:r>
      <w:r>
        <w:rPr>
          <w:rFonts w:asciiTheme="minorHAnsi" w:eastAsiaTheme="minorEastAsia" w:hAnsiTheme="minorHAnsi" w:cstheme="minorHAnsi"/>
          <w:kern w:val="24"/>
        </w:rPr>
        <w:t>, or asks for your zip code and auto-fills city and state.</w:t>
      </w:r>
    </w:p>
    <w:p w:rsidR="000B7A11" w:rsidRDefault="000B7A11" w:rsidP="000B7A11">
      <w:pPr>
        <w:spacing w:after="40" w:line="240" w:lineRule="auto"/>
        <w:rPr>
          <w:rFonts w:eastAsiaTheme="minorEastAsia" w:cstheme="minorHAnsi"/>
          <w:b/>
          <w:kern w:val="24"/>
          <w:sz w:val="24"/>
          <w:szCs w:val="24"/>
        </w:rPr>
      </w:pPr>
    </w:p>
    <w:p w:rsidR="00532B87" w:rsidRPr="00701CE3" w:rsidRDefault="00532B87" w:rsidP="000B7A11">
      <w:pPr>
        <w:spacing w:after="40" w:line="240" w:lineRule="auto"/>
        <w:rPr>
          <w:rFonts w:eastAsiaTheme="minorEastAsia" w:cstheme="minorHAnsi"/>
          <w:b/>
          <w:kern w:val="24"/>
          <w:sz w:val="24"/>
          <w:szCs w:val="24"/>
        </w:rPr>
      </w:pPr>
      <w:r w:rsidRPr="00701CE3">
        <w:rPr>
          <w:rFonts w:eastAsiaTheme="minorEastAsia" w:cstheme="minorHAnsi"/>
          <w:b/>
          <w:kern w:val="24"/>
          <w:sz w:val="24"/>
          <w:szCs w:val="24"/>
        </w:rPr>
        <w:t>Step-by-Step Directions</w:t>
      </w:r>
    </w:p>
    <w:p w:rsidR="00532B87" w:rsidRPr="000B7A11" w:rsidRDefault="000B7A11" w:rsidP="000B7A11">
      <w:pPr>
        <w:pStyle w:val="ListParagraph"/>
        <w:numPr>
          <w:ilvl w:val="0"/>
          <w:numId w:val="19"/>
        </w:numPr>
        <w:spacing w:after="120"/>
        <w:contextualSpacing w:val="0"/>
        <w:rPr>
          <w:rFonts w:eastAsiaTheme="minorEastAsia" w:cstheme="minorHAnsi"/>
          <w:kern w:val="24"/>
        </w:rPr>
      </w:pPr>
      <w:r w:rsidRPr="000B7A11">
        <w:rPr>
          <w:rFonts w:eastAsiaTheme="minorEastAsia" w:cstheme="minorHAnsi"/>
          <w:kern w:val="24"/>
        </w:rPr>
        <w:t>Design a form, task, or process with error-proofing in mind.</w:t>
      </w:r>
    </w:p>
    <w:p w:rsidR="000B7A11" w:rsidRPr="000B7A11" w:rsidRDefault="000B7A11" w:rsidP="000B7A11">
      <w:pPr>
        <w:pStyle w:val="ListParagraph"/>
        <w:numPr>
          <w:ilvl w:val="0"/>
          <w:numId w:val="19"/>
        </w:numPr>
        <w:spacing w:after="120"/>
        <w:contextualSpacing w:val="0"/>
        <w:rPr>
          <w:rFonts w:eastAsiaTheme="minorEastAsia" w:cstheme="minorHAnsi"/>
          <w:kern w:val="24"/>
        </w:rPr>
      </w:pPr>
      <w:r w:rsidRPr="000B7A11">
        <w:rPr>
          <w:rFonts w:eastAsiaTheme="minorEastAsia" w:cstheme="minorHAnsi"/>
          <w:kern w:val="24"/>
        </w:rPr>
        <w:t>Test the new design and analyze pattern of errors.</w:t>
      </w:r>
    </w:p>
    <w:p w:rsidR="000B7A11" w:rsidRPr="000B7A11" w:rsidRDefault="000B7A11" w:rsidP="000B7A11">
      <w:pPr>
        <w:pStyle w:val="ListParagraph"/>
        <w:numPr>
          <w:ilvl w:val="0"/>
          <w:numId w:val="19"/>
        </w:numPr>
        <w:spacing w:after="120"/>
        <w:contextualSpacing w:val="0"/>
        <w:rPr>
          <w:rFonts w:eastAsiaTheme="minorEastAsia" w:cstheme="minorHAnsi"/>
          <w:kern w:val="24"/>
        </w:rPr>
      </w:pPr>
      <w:r w:rsidRPr="000B7A11">
        <w:rPr>
          <w:rFonts w:eastAsiaTheme="minorEastAsia" w:cstheme="minorHAnsi"/>
          <w:kern w:val="24"/>
        </w:rPr>
        <w:t>Get input from individuals who were part of the test group.</w:t>
      </w:r>
    </w:p>
    <w:p w:rsidR="000B7A11" w:rsidRPr="000B7A11" w:rsidRDefault="000B7A11" w:rsidP="000B7A11">
      <w:pPr>
        <w:pStyle w:val="ListParagraph"/>
        <w:numPr>
          <w:ilvl w:val="0"/>
          <w:numId w:val="19"/>
        </w:numPr>
        <w:spacing w:after="120"/>
        <w:contextualSpacing w:val="0"/>
        <w:rPr>
          <w:rFonts w:eastAsiaTheme="minorEastAsia" w:cstheme="minorHAnsi"/>
          <w:kern w:val="24"/>
        </w:rPr>
      </w:pPr>
      <w:r w:rsidRPr="000B7A11">
        <w:rPr>
          <w:rFonts w:eastAsiaTheme="minorEastAsia" w:cstheme="minorHAnsi"/>
          <w:kern w:val="24"/>
        </w:rPr>
        <w:t>Redesign – test – analyze repeating cycle until goal is achieved.</w:t>
      </w:r>
    </w:p>
    <w:p w:rsidR="000B7A11" w:rsidRDefault="000B7A11" w:rsidP="000B7A11">
      <w:pPr>
        <w:spacing w:after="40" w:line="240" w:lineRule="auto"/>
        <w:rPr>
          <w:rFonts w:eastAsiaTheme="minorEastAsia" w:cstheme="minorHAnsi"/>
          <w:kern w:val="24"/>
        </w:rPr>
      </w:pPr>
    </w:p>
    <w:p w:rsidR="000B7A11" w:rsidRDefault="000B7A11" w:rsidP="000B7A11">
      <w:pPr>
        <w:spacing w:after="40" w:line="240" w:lineRule="auto"/>
        <w:rPr>
          <w:rFonts w:eastAsiaTheme="minorEastAsia" w:cstheme="minorHAnsi"/>
          <w:kern w:val="24"/>
        </w:rPr>
      </w:pPr>
      <w:r>
        <w:rPr>
          <w:rFonts w:eastAsiaTheme="minorEastAsia" w:cstheme="minorHAnsi"/>
          <w:kern w:val="24"/>
        </w:rPr>
        <w:t xml:space="preserve">Note:  Communication and training are two corrections that are often needed but omitted.  </w:t>
      </w:r>
    </w:p>
    <w:p w:rsidR="00532B87" w:rsidRDefault="00532B87" w:rsidP="000B7A11">
      <w:pPr>
        <w:spacing w:after="40" w:line="240" w:lineRule="auto"/>
        <w:rPr>
          <w:rFonts w:eastAsiaTheme="minorEastAsia" w:cstheme="minorHAnsi"/>
          <w:kern w:val="24"/>
        </w:rPr>
      </w:pPr>
    </w:p>
    <w:p w:rsidR="00083754" w:rsidRDefault="00083754">
      <w:pPr>
        <w:rPr>
          <w:rFonts w:eastAsiaTheme="minorEastAsia" w:cstheme="minorHAnsi"/>
          <w:kern w:val="24"/>
        </w:rPr>
      </w:pPr>
      <w:r>
        <w:rPr>
          <w:rFonts w:eastAsiaTheme="minorEastAsia" w:cstheme="minorHAnsi"/>
          <w:kern w:val="24"/>
        </w:rPr>
        <w:br w:type="page"/>
      </w:r>
    </w:p>
    <w:p w:rsidR="0033605D" w:rsidRPr="00083754" w:rsidRDefault="0033605D" w:rsidP="00083754">
      <w:pPr>
        <w:spacing w:line="264" w:lineRule="auto"/>
        <w:jc w:val="center"/>
        <w:rPr>
          <w:rFonts w:cstheme="minorHAnsi"/>
          <w:b/>
          <w:sz w:val="28"/>
          <w:szCs w:val="28"/>
        </w:rPr>
      </w:pPr>
      <w:r w:rsidRPr="00083754">
        <w:rPr>
          <w:rFonts w:eastAsiaTheme="minorEastAsia" w:cstheme="minorHAnsi"/>
          <w:b/>
          <w:kern w:val="24"/>
          <w:sz w:val="28"/>
          <w:szCs w:val="28"/>
        </w:rPr>
        <w:lastRenderedPageBreak/>
        <w:t>Policy Audit</w:t>
      </w:r>
      <w:r w:rsidR="00037F62">
        <w:rPr>
          <w:rFonts w:eastAsiaTheme="minorEastAsia" w:cstheme="minorHAnsi"/>
          <w:b/>
          <w:kern w:val="24"/>
          <w:sz w:val="28"/>
          <w:szCs w:val="28"/>
        </w:rPr>
        <w:t>s</w:t>
      </w:r>
    </w:p>
    <w:p w:rsidR="008B7BC7" w:rsidRDefault="000355BC" w:rsidP="00083754">
      <w:pPr>
        <w:spacing w:line="264" w:lineRule="auto"/>
        <w:rPr>
          <w:rFonts w:eastAsiaTheme="minorEastAsia" w:cstheme="minorHAnsi"/>
          <w:kern w:val="24"/>
        </w:rPr>
      </w:pPr>
      <w:r>
        <w:rPr>
          <w:rFonts w:eastAsiaTheme="minorEastAsia" w:cstheme="minorHAnsi"/>
          <w:kern w:val="24"/>
        </w:rPr>
        <w:t xml:space="preserve">A policy audit is a post-hoc analysis of program or school data to find out </w:t>
      </w:r>
      <w:r w:rsidR="008B7BC7">
        <w:rPr>
          <w:rFonts w:eastAsiaTheme="minorEastAsia" w:cstheme="minorHAnsi"/>
          <w:kern w:val="24"/>
        </w:rPr>
        <w:t xml:space="preserve">how a policy </w:t>
      </w:r>
      <w:r w:rsidR="005A36A5">
        <w:rPr>
          <w:rFonts w:eastAsiaTheme="minorEastAsia" w:cstheme="minorHAnsi"/>
          <w:kern w:val="24"/>
        </w:rPr>
        <w:t>is</w:t>
      </w:r>
      <w:r w:rsidR="008B7BC7">
        <w:rPr>
          <w:rFonts w:eastAsiaTheme="minorEastAsia" w:cstheme="minorHAnsi"/>
          <w:kern w:val="24"/>
        </w:rPr>
        <w:t xml:space="preserve"> working.  A policy is often proposed and established to prevent a problem in the future.  For example, an admission policy requiring candidates have a minimum SAT/ACT score, is used with the intention of admitting students who will likely be successful in the program</w:t>
      </w:r>
      <w:r w:rsidR="005F4389">
        <w:rPr>
          <w:rFonts w:eastAsiaTheme="minorEastAsia" w:cstheme="minorHAnsi"/>
          <w:kern w:val="24"/>
        </w:rPr>
        <w:t>.  The policy is based on correlation studies showing a link between SAT scores and college grades and college completion rates.</w:t>
      </w:r>
    </w:p>
    <w:p w:rsidR="005F4389" w:rsidRDefault="005F4389" w:rsidP="00083754">
      <w:pPr>
        <w:spacing w:line="264" w:lineRule="auto"/>
        <w:rPr>
          <w:rFonts w:eastAsiaTheme="minorEastAsia" w:cstheme="minorHAnsi"/>
          <w:kern w:val="24"/>
        </w:rPr>
      </w:pPr>
      <w:r>
        <w:rPr>
          <w:rFonts w:eastAsiaTheme="minorEastAsia" w:cstheme="minorHAnsi"/>
          <w:kern w:val="24"/>
        </w:rPr>
        <w:t xml:space="preserve">Over time, </w:t>
      </w:r>
      <w:r w:rsidR="006A381C">
        <w:rPr>
          <w:rFonts w:eastAsiaTheme="minorEastAsia" w:cstheme="minorHAnsi"/>
          <w:kern w:val="24"/>
        </w:rPr>
        <w:t xml:space="preserve">policies accumulate that had a credible rationale and were originally </w:t>
      </w:r>
      <w:r w:rsidR="00CD4FF3">
        <w:rPr>
          <w:rFonts w:eastAsiaTheme="minorEastAsia" w:cstheme="minorHAnsi"/>
          <w:kern w:val="24"/>
        </w:rPr>
        <w:t xml:space="preserve">established </w:t>
      </w:r>
      <w:r>
        <w:rPr>
          <w:rFonts w:eastAsiaTheme="minorEastAsia" w:cstheme="minorHAnsi"/>
          <w:kern w:val="24"/>
        </w:rPr>
        <w:t>based on data</w:t>
      </w:r>
      <w:r w:rsidR="00CD4FF3">
        <w:rPr>
          <w:rFonts w:eastAsiaTheme="minorEastAsia" w:cstheme="minorHAnsi"/>
          <w:kern w:val="24"/>
        </w:rPr>
        <w:t xml:space="preserve"> or </w:t>
      </w:r>
      <w:r>
        <w:rPr>
          <w:rFonts w:eastAsiaTheme="minorEastAsia" w:cstheme="minorHAnsi"/>
          <w:kern w:val="24"/>
        </w:rPr>
        <w:t>the wisdom of experience</w:t>
      </w:r>
      <w:r w:rsidR="006A381C">
        <w:rPr>
          <w:rFonts w:eastAsiaTheme="minorEastAsia" w:cstheme="minorHAnsi"/>
          <w:kern w:val="24"/>
        </w:rPr>
        <w:t>.</w:t>
      </w:r>
      <w:r>
        <w:rPr>
          <w:rFonts w:eastAsiaTheme="minorEastAsia" w:cstheme="minorHAnsi"/>
          <w:kern w:val="24"/>
        </w:rPr>
        <w:t xml:space="preserve">  Once in place, policies may or may not be achieving their anticipated </w:t>
      </w:r>
      <w:r w:rsidR="005A36A5">
        <w:rPr>
          <w:rFonts w:eastAsiaTheme="minorEastAsia" w:cstheme="minorHAnsi"/>
          <w:kern w:val="24"/>
        </w:rPr>
        <w:t>goals</w:t>
      </w:r>
      <w:r>
        <w:rPr>
          <w:rFonts w:eastAsiaTheme="minorEastAsia" w:cstheme="minorHAnsi"/>
          <w:kern w:val="24"/>
        </w:rPr>
        <w:t>.  Policy audits are a way to evaluate program data, before initiating a new policy to see whether it is needed, and after the policy is established, to see the level of impact it is having.</w:t>
      </w:r>
      <w:r w:rsidR="002C3D08">
        <w:rPr>
          <w:rFonts w:eastAsiaTheme="minorEastAsia" w:cstheme="minorHAnsi"/>
          <w:kern w:val="24"/>
        </w:rPr>
        <w:t xml:space="preserve">  The results can be surprising as the example below demonstrates.</w:t>
      </w:r>
    </w:p>
    <w:p w:rsidR="00CD4FF3" w:rsidRDefault="006A381C" w:rsidP="00BD4EF4">
      <w:pPr>
        <w:spacing w:line="264" w:lineRule="auto"/>
        <w:rPr>
          <w:rFonts w:eastAsiaTheme="minorEastAsia" w:cstheme="minorHAnsi"/>
          <w:kern w:val="24"/>
        </w:rPr>
      </w:pPr>
      <w:r w:rsidRPr="006A381C">
        <w:rPr>
          <w:rFonts w:eastAsiaTheme="minorEastAsia" w:cstheme="minorHAnsi"/>
          <w:b/>
          <w:kern w:val="24"/>
        </w:rPr>
        <w:t>Example University G</w:t>
      </w:r>
      <w:r>
        <w:rPr>
          <w:rFonts w:eastAsiaTheme="minorEastAsia" w:cstheme="minorHAnsi"/>
          <w:kern w:val="24"/>
        </w:rPr>
        <w:t xml:space="preserve">  </w:t>
      </w:r>
      <w:r w:rsidR="002C3D08">
        <w:rPr>
          <w:rFonts w:eastAsiaTheme="minorEastAsia" w:cstheme="minorHAnsi"/>
          <w:kern w:val="24"/>
        </w:rPr>
        <w:t>All institutions check students’</w:t>
      </w:r>
      <w:r w:rsidR="00CD4FF3">
        <w:rPr>
          <w:rFonts w:eastAsiaTheme="minorEastAsia" w:cstheme="minorHAnsi"/>
          <w:kern w:val="24"/>
        </w:rPr>
        <w:t xml:space="preserve"> applications for graduation.  </w:t>
      </w:r>
      <w:r>
        <w:rPr>
          <w:rFonts w:eastAsiaTheme="minorEastAsia" w:cstheme="minorHAnsi"/>
          <w:kern w:val="24"/>
        </w:rPr>
        <w:t>At University G, t</w:t>
      </w:r>
      <w:r w:rsidR="002C3D08">
        <w:rPr>
          <w:rFonts w:eastAsiaTheme="minorEastAsia" w:cstheme="minorHAnsi"/>
          <w:kern w:val="24"/>
        </w:rPr>
        <w:t xml:space="preserve">his review is </w:t>
      </w:r>
      <w:r w:rsidR="00CD4FF3">
        <w:rPr>
          <w:rFonts w:eastAsiaTheme="minorEastAsia" w:cstheme="minorHAnsi"/>
          <w:kern w:val="24"/>
        </w:rPr>
        <w:t xml:space="preserve">first </w:t>
      </w:r>
      <w:r w:rsidR="002C3D08">
        <w:rPr>
          <w:rFonts w:eastAsiaTheme="minorEastAsia" w:cstheme="minorHAnsi"/>
          <w:kern w:val="24"/>
        </w:rPr>
        <w:t xml:space="preserve">done electronically by registrar staff, </w:t>
      </w:r>
      <w:r w:rsidR="00CD4FF3">
        <w:rPr>
          <w:rFonts w:eastAsiaTheme="minorEastAsia" w:cstheme="minorHAnsi"/>
          <w:kern w:val="24"/>
        </w:rPr>
        <w:t>then</w:t>
      </w:r>
      <w:r w:rsidR="002C3D08">
        <w:rPr>
          <w:rFonts w:eastAsiaTheme="minorEastAsia" w:cstheme="minorHAnsi"/>
          <w:kern w:val="24"/>
        </w:rPr>
        <w:t xml:space="preserve"> chairpersons and</w:t>
      </w:r>
      <w:r w:rsidR="00CD4FF3">
        <w:rPr>
          <w:rFonts w:eastAsiaTheme="minorEastAsia" w:cstheme="minorHAnsi"/>
          <w:kern w:val="24"/>
        </w:rPr>
        <w:t>/or</w:t>
      </w:r>
      <w:r w:rsidR="002C3D08">
        <w:rPr>
          <w:rFonts w:eastAsiaTheme="minorEastAsia" w:cstheme="minorHAnsi"/>
          <w:kern w:val="24"/>
        </w:rPr>
        <w:t xml:space="preserve"> deans sign-off on each individual’s graduation application.</w:t>
      </w:r>
      <w:r w:rsidR="00666612">
        <w:rPr>
          <w:rFonts w:eastAsiaTheme="minorEastAsia" w:cstheme="minorHAnsi"/>
          <w:kern w:val="24"/>
        </w:rPr>
        <w:t xml:space="preserve"> </w:t>
      </w:r>
      <w:r w:rsidR="00395D13">
        <w:rPr>
          <w:rFonts w:eastAsiaTheme="minorEastAsia" w:cstheme="minorHAnsi"/>
          <w:kern w:val="24"/>
        </w:rPr>
        <w:t xml:space="preserve"> For one </w:t>
      </w:r>
      <w:r w:rsidR="00AE0C63">
        <w:rPr>
          <w:rFonts w:eastAsiaTheme="minorEastAsia" w:cstheme="minorHAnsi"/>
          <w:kern w:val="24"/>
        </w:rPr>
        <w:t xml:space="preserve">August </w:t>
      </w:r>
      <w:r w:rsidR="00395D13">
        <w:rPr>
          <w:rFonts w:eastAsiaTheme="minorEastAsia" w:cstheme="minorHAnsi"/>
          <w:kern w:val="24"/>
        </w:rPr>
        <w:t>graduation</w:t>
      </w:r>
      <w:r w:rsidR="00AE0C63">
        <w:rPr>
          <w:rFonts w:eastAsiaTheme="minorEastAsia" w:cstheme="minorHAnsi"/>
          <w:kern w:val="24"/>
        </w:rPr>
        <w:t>,</w:t>
      </w:r>
      <w:r w:rsidR="00395D13">
        <w:rPr>
          <w:rFonts w:eastAsiaTheme="minorEastAsia" w:cstheme="minorHAnsi"/>
          <w:kern w:val="24"/>
        </w:rPr>
        <w:t xml:space="preserve"> 232 </w:t>
      </w:r>
      <w:r>
        <w:rPr>
          <w:rFonts w:eastAsiaTheme="minorEastAsia" w:cstheme="minorHAnsi"/>
          <w:kern w:val="24"/>
        </w:rPr>
        <w:t xml:space="preserve">students applied to graduate.  On review, </w:t>
      </w:r>
      <w:r w:rsidR="00CD4FF3">
        <w:rPr>
          <w:rFonts w:eastAsiaTheme="minorEastAsia" w:cstheme="minorHAnsi"/>
          <w:kern w:val="24"/>
        </w:rPr>
        <w:t>186 students were found eligible for graduation</w:t>
      </w:r>
      <w:r w:rsidR="004E55F7">
        <w:rPr>
          <w:rFonts w:eastAsiaTheme="minorEastAsia" w:cstheme="minorHAnsi"/>
          <w:kern w:val="24"/>
        </w:rPr>
        <w:t xml:space="preserve"> and 46 (20%) were not.  Form letters were sent to students indicating why they were not approved.  </w:t>
      </w:r>
      <w:r w:rsidR="00BD4EF4">
        <w:rPr>
          <w:rFonts w:eastAsiaTheme="minorEastAsia" w:cstheme="minorHAnsi"/>
          <w:kern w:val="24"/>
        </w:rPr>
        <w:t xml:space="preserve">Most students </w:t>
      </w:r>
      <w:r w:rsidR="00AE0C63">
        <w:rPr>
          <w:rFonts w:eastAsiaTheme="minorEastAsia" w:cstheme="minorHAnsi"/>
          <w:kern w:val="24"/>
        </w:rPr>
        <w:t xml:space="preserve">found </w:t>
      </w:r>
      <w:r w:rsidR="00BD4EF4">
        <w:rPr>
          <w:rFonts w:eastAsiaTheme="minorEastAsia" w:cstheme="minorHAnsi"/>
          <w:kern w:val="24"/>
        </w:rPr>
        <w:t xml:space="preserve">ineligible </w:t>
      </w:r>
      <w:r w:rsidR="00AE0C63">
        <w:rPr>
          <w:rFonts w:eastAsiaTheme="minorEastAsia" w:cstheme="minorHAnsi"/>
          <w:kern w:val="24"/>
        </w:rPr>
        <w:t xml:space="preserve">to graduate </w:t>
      </w:r>
      <w:r w:rsidR="00BD4EF4">
        <w:rPr>
          <w:rFonts w:eastAsiaTheme="minorEastAsia" w:cstheme="minorHAnsi"/>
          <w:kern w:val="24"/>
        </w:rPr>
        <w:t xml:space="preserve">had either no documentation in their files showing they passed their required comprehensive exams, or they had gaps in their matriculation not filled by official leaves of absence.  A very small number of unapproved applications </w:t>
      </w:r>
      <w:r w:rsidR="004E55F7">
        <w:rPr>
          <w:rFonts w:eastAsiaTheme="minorEastAsia" w:cstheme="minorHAnsi"/>
          <w:kern w:val="24"/>
        </w:rPr>
        <w:t xml:space="preserve">were the result of </w:t>
      </w:r>
      <w:r w:rsidR="00BD4EF4">
        <w:rPr>
          <w:rFonts w:eastAsiaTheme="minorEastAsia" w:cstheme="minorHAnsi"/>
          <w:kern w:val="24"/>
        </w:rPr>
        <w:t xml:space="preserve">other causes such as not </w:t>
      </w:r>
      <w:r w:rsidR="004E55F7">
        <w:rPr>
          <w:rFonts w:eastAsiaTheme="minorEastAsia" w:cstheme="minorHAnsi"/>
          <w:kern w:val="24"/>
        </w:rPr>
        <w:t>having all required courses or credits</w:t>
      </w:r>
      <w:r w:rsidR="00BD4EF4">
        <w:rPr>
          <w:rFonts w:eastAsiaTheme="minorEastAsia" w:cstheme="minorHAnsi"/>
          <w:kern w:val="24"/>
        </w:rPr>
        <w:t xml:space="preserve">.  </w:t>
      </w:r>
    </w:p>
    <w:p w:rsidR="00CD4FF3" w:rsidRDefault="000E781E" w:rsidP="00083754">
      <w:pPr>
        <w:spacing w:line="264" w:lineRule="auto"/>
        <w:rPr>
          <w:rFonts w:eastAsiaTheme="minorEastAsia" w:cstheme="minorHAnsi"/>
          <w:kern w:val="24"/>
        </w:rPr>
      </w:pPr>
      <w:r>
        <w:rPr>
          <w:rFonts w:eastAsiaTheme="minorEastAsia" w:cstheme="minorHAnsi"/>
          <w:kern w:val="24"/>
        </w:rPr>
        <w:t xml:space="preserve">Follow-up with program chairs about comprehensive exam results revealed no standard practice for reporting exam results: some chairs sent letters to students and placed a copy in their files; some circulated a list of those who passed and did not to advisers; some emailed or phoned students with the news.  A schoolwide solution was established quickly using 0-credit course registration and a communication campaign was launched to alert students of the change.  </w:t>
      </w:r>
    </w:p>
    <w:p w:rsidR="000E781E" w:rsidRDefault="000E781E" w:rsidP="00083754">
      <w:pPr>
        <w:spacing w:line="264" w:lineRule="auto"/>
        <w:rPr>
          <w:rFonts w:eastAsiaTheme="minorEastAsia" w:cstheme="minorHAnsi"/>
          <w:kern w:val="24"/>
        </w:rPr>
      </w:pPr>
      <w:r>
        <w:rPr>
          <w:rFonts w:eastAsiaTheme="minorEastAsia" w:cstheme="minorHAnsi"/>
          <w:kern w:val="24"/>
        </w:rPr>
        <w:t>Follow-up with the registrar and faculty advisers about matriculation gaps revealed a policy that students were required to come to campus to meet with an adviser to discuss the leave application and its implications.  It also revealed that a f</w:t>
      </w:r>
      <w:r w:rsidR="00E3160D">
        <w:rPr>
          <w:rFonts w:eastAsiaTheme="minorEastAsia" w:cstheme="minorHAnsi"/>
          <w:kern w:val="24"/>
        </w:rPr>
        <w:t>ee was charged for each semester of leave (except for a medical leave) and that when gaps were “backfilled” prior to graduation, the charges were collected as unpaid fees prior to approval for graduation.  The solution to this probl</w:t>
      </w:r>
      <w:r w:rsidR="00862E87">
        <w:rPr>
          <w:rFonts w:eastAsiaTheme="minorEastAsia" w:cstheme="minorHAnsi"/>
          <w:kern w:val="24"/>
        </w:rPr>
        <w:t>em had three</w:t>
      </w:r>
      <w:r w:rsidR="00E3160D">
        <w:rPr>
          <w:rFonts w:eastAsiaTheme="minorEastAsia" w:cstheme="minorHAnsi"/>
          <w:kern w:val="24"/>
        </w:rPr>
        <w:t xml:space="preserve"> components.  First, a 0-credit course registration was established that allowed students to simply register for a leave of absence in place of a course, as long as the student </w:t>
      </w:r>
      <w:r w:rsidR="00AE0C63">
        <w:rPr>
          <w:rFonts w:eastAsiaTheme="minorEastAsia" w:cstheme="minorHAnsi"/>
          <w:kern w:val="24"/>
        </w:rPr>
        <w:t xml:space="preserve">was within the </w:t>
      </w:r>
      <w:r w:rsidR="00E3160D">
        <w:rPr>
          <w:rFonts w:eastAsiaTheme="minorEastAsia" w:cstheme="minorHAnsi"/>
          <w:kern w:val="24"/>
        </w:rPr>
        <w:t>time period allowed for</w:t>
      </w:r>
      <w:r w:rsidR="00AE0C63">
        <w:rPr>
          <w:rFonts w:eastAsiaTheme="minorEastAsia" w:cstheme="minorHAnsi"/>
          <w:kern w:val="24"/>
        </w:rPr>
        <w:t xml:space="preserve"> </w:t>
      </w:r>
      <w:r w:rsidR="00E3160D">
        <w:rPr>
          <w:rFonts w:eastAsiaTheme="minorEastAsia" w:cstheme="minorHAnsi"/>
          <w:kern w:val="24"/>
        </w:rPr>
        <w:t>degree</w:t>
      </w:r>
      <w:r w:rsidR="00AE0C63">
        <w:rPr>
          <w:rFonts w:eastAsiaTheme="minorEastAsia" w:cstheme="minorHAnsi"/>
          <w:kern w:val="24"/>
        </w:rPr>
        <w:t xml:space="preserve"> completion</w:t>
      </w:r>
      <w:r w:rsidR="00E3160D">
        <w:rPr>
          <w:rFonts w:eastAsiaTheme="minorEastAsia" w:cstheme="minorHAnsi"/>
          <w:kern w:val="24"/>
        </w:rPr>
        <w:t xml:space="preserve">.  Second, approval to drop the fee was sought on the basis that a leave of absence created no cost to the institution but created significant </w:t>
      </w:r>
      <w:r w:rsidR="00862E87">
        <w:rPr>
          <w:rFonts w:eastAsiaTheme="minorEastAsia" w:cstheme="minorHAnsi"/>
          <w:kern w:val="24"/>
        </w:rPr>
        <w:t>negative feelings toward the institution on the part of the students.  Lastly, a communication campaign was launched to alert students of the change.</w:t>
      </w:r>
    </w:p>
    <w:p w:rsidR="00667B93" w:rsidRDefault="00862E87">
      <w:pPr>
        <w:rPr>
          <w:rFonts w:eastAsiaTheme="minorEastAsia" w:cstheme="minorHAnsi"/>
          <w:kern w:val="24"/>
        </w:rPr>
      </w:pPr>
      <w:r>
        <w:rPr>
          <w:rFonts w:eastAsiaTheme="minorEastAsia" w:cstheme="minorHAnsi"/>
          <w:kern w:val="24"/>
        </w:rPr>
        <w:t>The graduation policy audit was conducted over the next two years.  By the second year, graduation audits no longer had problems with missing documentation for comprehensive exams or with gaps in matriculation.  The changes significantly reduced processing time as well as student stress and negative feelings.</w:t>
      </w:r>
    </w:p>
    <w:p w:rsidR="00CD4FF3" w:rsidRDefault="00CD4FF3">
      <w:pPr>
        <w:rPr>
          <w:rFonts w:eastAsiaTheme="minorEastAsia" w:cstheme="minorHAnsi"/>
          <w:kern w:val="24"/>
        </w:rPr>
      </w:pPr>
      <w:r>
        <w:rPr>
          <w:rFonts w:eastAsiaTheme="minorEastAsia" w:cstheme="minorHAnsi"/>
          <w:kern w:val="24"/>
        </w:rPr>
        <w:br w:type="page"/>
      </w:r>
    </w:p>
    <w:p w:rsidR="0033605D" w:rsidRPr="00862E87" w:rsidRDefault="00862E87" w:rsidP="00862E87">
      <w:pPr>
        <w:spacing w:line="264" w:lineRule="auto"/>
        <w:jc w:val="center"/>
        <w:rPr>
          <w:rFonts w:eastAsiaTheme="minorEastAsia" w:cstheme="minorHAnsi"/>
          <w:b/>
          <w:kern w:val="24"/>
          <w:sz w:val="28"/>
          <w:szCs w:val="28"/>
        </w:rPr>
      </w:pPr>
      <w:r>
        <w:rPr>
          <w:rFonts w:eastAsiaTheme="minorEastAsia" w:cstheme="minorHAnsi"/>
          <w:b/>
          <w:kern w:val="24"/>
          <w:sz w:val="28"/>
          <w:szCs w:val="28"/>
        </w:rPr>
        <w:lastRenderedPageBreak/>
        <w:t>0-credit Administrative Courses</w:t>
      </w:r>
    </w:p>
    <w:p w:rsidR="0033605D" w:rsidRDefault="00862E87" w:rsidP="00454C53">
      <w:pPr>
        <w:spacing w:line="264" w:lineRule="auto"/>
        <w:rPr>
          <w:rFonts w:eastAsiaTheme="minorEastAsia" w:cstheme="minorHAnsi"/>
          <w:kern w:val="24"/>
        </w:rPr>
      </w:pPr>
      <w:r>
        <w:rPr>
          <w:rFonts w:eastAsiaTheme="minorEastAsia" w:cstheme="minorHAnsi"/>
          <w:kern w:val="24"/>
        </w:rPr>
        <w:t xml:space="preserve">A 0-credit administrative course is not a course per se; it is an </w:t>
      </w:r>
      <w:r w:rsidR="0033605D" w:rsidRPr="00454C53">
        <w:rPr>
          <w:rFonts w:eastAsiaTheme="minorEastAsia" w:cstheme="minorHAnsi"/>
          <w:kern w:val="24"/>
        </w:rPr>
        <w:t xml:space="preserve">administrative control </w:t>
      </w:r>
      <w:r w:rsidR="0051460D">
        <w:rPr>
          <w:rFonts w:eastAsiaTheme="minorEastAsia" w:cstheme="minorHAnsi"/>
          <w:kern w:val="24"/>
        </w:rPr>
        <w:t xml:space="preserve">mechanism </w:t>
      </w:r>
      <w:r w:rsidR="0033605D" w:rsidRPr="00454C53">
        <w:rPr>
          <w:rFonts w:eastAsiaTheme="minorEastAsia" w:cstheme="minorHAnsi"/>
          <w:kern w:val="24"/>
        </w:rPr>
        <w:t>that results in transcript notations that show students met a specific program requirement.</w:t>
      </w:r>
    </w:p>
    <w:p w:rsidR="00AD6C5E" w:rsidRPr="00454C53" w:rsidRDefault="00AD6C5E" w:rsidP="00454C53">
      <w:pPr>
        <w:spacing w:line="264" w:lineRule="auto"/>
        <w:rPr>
          <w:rFonts w:cstheme="minorHAnsi"/>
        </w:rPr>
      </w:pPr>
      <w:r>
        <w:rPr>
          <w:rFonts w:eastAsiaTheme="minorEastAsia" w:cstheme="minorHAnsi"/>
          <w:kern w:val="24"/>
        </w:rPr>
        <w:t>Programs often require students complete a number of requirements that are not embedded within a course and grade structure and/or are not covered by regular tuition.  Some examples include but are not limited to internships, practica, qualifying or comprehensive examinations, leaves of absence, professional</w:t>
      </w:r>
      <w:r w:rsidR="007A1668">
        <w:rPr>
          <w:rFonts w:eastAsiaTheme="minorEastAsia" w:cstheme="minorHAnsi"/>
          <w:kern w:val="24"/>
        </w:rPr>
        <w:t xml:space="preserve"> examinations (e.g., Praxis II), language requirements,</w:t>
      </w:r>
      <w:r>
        <w:rPr>
          <w:rFonts w:eastAsiaTheme="minorEastAsia" w:cstheme="minorHAnsi"/>
          <w:kern w:val="24"/>
        </w:rPr>
        <w:t xml:space="preserve"> summative portfolios, recitals, exhibitions, and service learning.</w:t>
      </w:r>
    </w:p>
    <w:p w:rsidR="0033605D" w:rsidRPr="007A1668" w:rsidRDefault="0033605D" w:rsidP="00454C53">
      <w:pPr>
        <w:spacing w:line="264" w:lineRule="auto"/>
        <w:rPr>
          <w:rFonts w:cstheme="minorHAnsi"/>
          <w:b/>
        </w:rPr>
      </w:pPr>
      <w:r w:rsidRPr="007A1668">
        <w:rPr>
          <w:rFonts w:eastAsiaTheme="minorEastAsia" w:cstheme="minorHAnsi"/>
          <w:b/>
          <w:kern w:val="24"/>
        </w:rPr>
        <w:t xml:space="preserve">Use 0-credit </w:t>
      </w:r>
      <w:r w:rsidR="007A1668">
        <w:rPr>
          <w:rFonts w:eastAsiaTheme="minorEastAsia" w:cstheme="minorHAnsi"/>
          <w:b/>
          <w:kern w:val="24"/>
        </w:rPr>
        <w:t xml:space="preserve">administrative </w:t>
      </w:r>
      <w:r w:rsidRPr="007A1668">
        <w:rPr>
          <w:rFonts w:eastAsiaTheme="minorEastAsia" w:cstheme="minorHAnsi"/>
          <w:b/>
          <w:kern w:val="24"/>
        </w:rPr>
        <w:t>courses</w:t>
      </w:r>
    </w:p>
    <w:p w:rsidR="0033605D" w:rsidRDefault="0033605D" w:rsidP="00454C53">
      <w:pPr>
        <w:spacing w:line="264" w:lineRule="auto"/>
        <w:ind w:left="720"/>
        <w:rPr>
          <w:rFonts w:eastAsiaTheme="minorEastAsia" w:cstheme="minorHAnsi"/>
          <w:kern w:val="24"/>
        </w:rPr>
      </w:pPr>
      <w:r w:rsidRPr="00454C53">
        <w:rPr>
          <w:rFonts w:eastAsiaTheme="minorEastAsia" w:cstheme="minorHAnsi"/>
          <w:kern w:val="24"/>
        </w:rPr>
        <w:t xml:space="preserve">To register for and get grade for </w:t>
      </w:r>
      <w:r w:rsidR="007A1668">
        <w:rPr>
          <w:rFonts w:eastAsiaTheme="minorEastAsia" w:cstheme="minorHAnsi"/>
          <w:kern w:val="24"/>
        </w:rPr>
        <w:t>specific program components that are graded separately from course grades</w:t>
      </w:r>
    </w:p>
    <w:p w:rsidR="007A1668" w:rsidRPr="00454C53" w:rsidRDefault="007A1668" w:rsidP="00454C53">
      <w:pPr>
        <w:spacing w:line="264" w:lineRule="auto"/>
        <w:ind w:left="720"/>
        <w:rPr>
          <w:rFonts w:cstheme="minorHAnsi"/>
        </w:rPr>
      </w:pPr>
      <w:r>
        <w:rPr>
          <w:rFonts w:eastAsiaTheme="minorEastAsia" w:cstheme="minorHAnsi"/>
          <w:kern w:val="24"/>
        </w:rPr>
        <w:t>To register for “restricted program components (registration will result in a class list of all applicants to the component, allowing interviews, eligibility review, etc.)</w:t>
      </w:r>
    </w:p>
    <w:p w:rsidR="0033605D" w:rsidRPr="00454C53" w:rsidRDefault="0033605D" w:rsidP="00454C53">
      <w:pPr>
        <w:spacing w:line="264" w:lineRule="auto"/>
        <w:ind w:left="720"/>
        <w:rPr>
          <w:rFonts w:cstheme="minorHAnsi"/>
        </w:rPr>
      </w:pPr>
      <w:r w:rsidRPr="00454C53">
        <w:rPr>
          <w:rFonts w:eastAsiaTheme="minorEastAsia" w:cstheme="minorHAnsi"/>
          <w:kern w:val="24"/>
        </w:rPr>
        <w:t>To document passing external professional examination</w:t>
      </w:r>
      <w:r w:rsidR="007A1668">
        <w:rPr>
          <w:rFonts w:eastAsiaTheme="minorEastAsia" w:cstheme="minorHAnsi"/>
          <w:kern w:val="24"/>
        </w:rPr>
        <w:t>s</w:t>
      </w:r>
      <w:r w:rsidRPr="00454C53">
        <w:rPr>
          <w:rFonts w:eastAsiaTheme="minorEastAsia" w:cstheme="minorHAnsi"/>
          <w:kern w:val="24"/>
        </w:rPr>
        <w:t xml:space="preserve"> such as Praxis II</w:t>
      </w:r>
    </w:p>
    <w:p w:rsidR="0033605D" w:rsidRPr="00454C53" w:rsidRDefault="0033605D" w:rsidP="00454C53">
      <w:pPr>
        <w:spacing w:line="264" w:lineRule="auto"/>
        <w:ind w:left="720"/>
        <w:rPr>
          <w:rFonts w:cstheme="minorHAnsi"/>
        </w:rPr>
      </w:pPr>
      <w:r w:rsidRPr="00454C53">
        <w:rPr>
          <w:rFonts w:eastAsiaTheme="minorEastAsia" w:cstheme="minorHAnsi"/>
          <w:kern w:val="24"/>
        </w:rPr>
        <w:t xml:space="preserve">To document continuous </w:t>
      </w:r>
      <w:r w:rsidR="007A1668">
        <w:rPr>
          <w:rFonts w:eastAsiaTheme="minorEastAsia" w:cstheme="minorHAnsi"/>
          <w:kern w:val="24"/>
        </w:rPr>
        <w:t xml:space="preserve">program </w:t>
      </w:r>
      <w:r w:rsidRPr="00454C53">
        <w:rPr>
          <w:rFonts w:eastAsiaTheme="minorEastAsia" w:cstheme="minorHAnsi"/>
          <w:kern w:val="24"/>
        </w:rPr>
        <w:t xml:space="preserve">matriculation </w:t>
      </w:r>
      <w:r w:rsidR="007A1668">
        <w:rPr>
          <w:rFonts w:eastAsiaTheme="minorEastAsia" w:cstheme="minorHAnsi"/>
          <w:kern w:val="24"/>
        </w:rPr>
        <w:t>from start to completion</w:t>
      </w:r>
    </w:p>
    <w:p w:rsidR="0033605D" w:rsidRPr="00454C53" w:rsidRDefault="0033605D" w:rsidP="00454C53">
      <w:pPr>
        <w:spacing w:line="264" w:lineRule="auto"/>
        <w:ind w:left="720"/>
        <w:rPr>
          <w:rFonts w:cstheme="minorHAnsi"/>
        </w:rPr>
      </w:pPr>
      <w:r w:rsidRPr="00454C53">
        <w:rPr>
          <w:rFonts w:eastAsiaTheme="minorEastAsia" w:cstheme="minorHAnsi"/>
          <w:kern w:val="24"/>
        </w:rPr>
        <w:t>To document recital</w:t>
      </w:r>
      <w:r w:rsidR="007A1668">
        <w:rPr>
          <w:rFonts w:eastAsiaTheme="minorEastAsia" w:cstheme="minorHAnsi"/>
          <w:kern w:val="24"/>
        </w:rPr>
        <w:t>s</w:t>
      </w:r>
      <w:r w:rsidRPr="00454C53">
        <w:rPr>
          <w:rFonts w:eastAsiaTheme="minorEastAsia" w:cstheme="minorHAnsi"/>
          <w:kern w:val="24"/>
        </w:rPr>
        <w:t>, exhibition</w:t>
      </w:r>
      <w:r w:rsidR="007A1668">
        <w:rPr>
          <w:rFonts w:eastAsiaTheme="minorEastAsia" w:cstheme="minorHAnsi"/>
          <w:kern w:val="24"/>
        </w:rPr>
        <w:t>s</w:t>
      </w:r>
      <w:r w:rsidRPr="00454C53">
        <w:rPr>
          <w:rFonts w:eastAsiaTheme="minorEastAsia" w:cstheme="minorHAnsi"/>
          <w:kern w:val="24"/>
        </w:rPr>
        <w:t xml:space="preserve">, </w:t>
      </w:r>
      <w:r w:rsidR="007A1668">
        <w:rPr>
          <w:rFonts w:eastAsiaTheme="minorEastAsia" w:cstheme="minorHAnsi"/>
          <w:kern w:val="24"/>
        </w:rPr>
        <w:t xml:space="preserve">practica, </w:t>
      </w:r>
      <w:r w:rsidRPr="00454C53">
        <w:rPr>
          <w:rFonts w:eastAsiaTheme="minorEastAsia" w:cstheme="minorHAnsi"/>
          <w:kern w:val="24"/>
        </w:rPr>
        <w:t>or</w:t>
      </w:r>
      <w:r w:rsidR="007A1668">
        <w:rPr>
          <w:rFonts w:eastAsiaTheme="minorEastAsia" w:cstheme="minorHAnsi"/>
          <w:kern w:val="24"/>
        </w:rPr>
        <w:t xml:space="preserve"> end-of-program portfolios, or</w:t>
      </w:r>
      <w:r w:rsidRPr="00454C53">
        <w:rPr>
          <w:rFonts w:eastAsiaTheme="minorEastAsia" w:cstheme="minorHAnsi"/>
          <w:kern w:val="24"/>
        </w:rPr>
        <w:t xml:space="preserve"> other</w:t>
      </w:r>
      <w:r w:rsidR="007A1668">
        <w:rPr>
          <w:rFonts w:eastAsiaTheme="minorEastAsia" w:cstheme="minorHAnsi"/>
          <w:kern w:val="24"/>
        </w:rPr>
        <w:t xml:space="preserve"> required</w:t>
      </w:r>
      <w:r w:rsidRPr="00454C53">
        <w:rPr>
          <w:rFonts w:eastAsiaTheme="minorEastAsia" w:cstheme="minorHAnsi"/>
          <w:kern w:val="24"/>
        </w:rPr>
        <w:t xml:space="preserve"> embedded component</w:t>
      </w:r>
      <w:r w:rsidR="007A1668">
        <w:rPr>
          <w:rFonts w:eastAsiaTheme="minorEastAsia" w:cstheme="minorHAnsi"/>
          <w:kern w:val="24"/>
        </w:rPr>
        <w:t>s</w:t>
      </w:r>
    </w:p>
    <w:p w:rsidR="0033605D" w:rsidRPr="007A1668" w:rsidRDefault="0033605D" w:rsidP="00454C53">
      <w:pPr>
        <w:spacing w:line="264" w:lineRule="auto"/>
        <w:rPr>
          <w:rFonts w:cstheme="minorHAnsi"/>
          <w:b/>
        </w:rPr>
      </w:pPr>
      <w:r w:rsidRPr="007A1668">
        <w:rPr>
          <w:rFonts w:eastAsiaTheme="minorEastAsia" w:cstheme="minorHAnsi"/>
          <w:b/>
          <w:kern w:val="24"/>
        </w:rPr>
        <w:t xml:space="preserve">0-credit courses &amp; </w:t>
      </w:r>
      <w:r w:rsidR="007A1668" w:rsidRPr="007A1668">
        <w:rPr>
          <w:rFonts w:eastAsiaTheme="minorEastAsia" w:cstheme="minorHAnsi"/>
          <w:b/>
          <w:kern w:val="24"/>
        </w:rPr>
        <w:t xml:space="preserve">policy </w:t>
      </w:r>
      <w:r w:rsidRPr="007A1668">
        <w:rPr>
          <w:rFonts w:eastAsiaTheme="minorEastAsia" w:cstheme="minorHAnsi"/>
          <w:b/>
          <w:kern w:val="24"/>
        </w:rPr>
        <w:t>audit</w:t>
      </w:r>
    </w:p>
    <w:p w:rsidR="0033745C" w:rsidRDefault="007A1668" w:rsidP="00454C53">
      <w:pPr>
        <w:spacing w:line="264" w:lineRule="auto"/>
        <w:rPr>
          <w:rFonts w:eastAsiaTheme="minorEastAsia" w:cstheme="minorHAnsi"/>
          <w:kern w:val="24"/>
        </w:rPr>
      </w:pPr>
      <w:r>
        <w:rPr>
          <w:rFonts w:eastAsiaTheme="minorEastAsia" w:cstheme="minorHAnsi"/>
          <w:kern w:val="24"/>
        </w:rPr>
        <w:t xml:space="preserve">The results of the policy audit of graduation requirements discussed in Policy Audit on the previous page, identified </w:t>
      </w:r>
      <w:r w:rsidR="0033745C">
        <w:rPr>
          <w:rFonts w:eastAsiaTheme="minorEastAsia" w:cstheme="minorHAnsi"/>
          <w:kern w:val="24"/>
        </w:rPr>
        <w:t xml:space="preserve">the need for documentation of passing comprehensive exams, and a student-friendly mechanism for assuring students maintain their matriculation in their programs from beginning to end.  Both issues were addressed using </w:t>
      </w:r>
      <w:r>
        <w:rPr>
          <w:rFonts w:eastAsiaTheme="minorEastAsia" w:cstheme="minorHAnsi"/>
          <w:kern w:val="24"/>
        </w:rPr>
        <w:t>0-credit course registration</w:t>
      </w:r>
      <w:r w:rsidR="0033745C">
        <w:rPr>
          <w:rFonts w:eastAsiaTheme="minorEastAsia" w:cstheme="minorHAnsi"/>
          <w:kern w:val="24"/>
        </w:rPr>
        <w:t>s.</w:t>
      </w:r>
    </w:p>
    <w:p w:rsidR="007A1668" w:rsidRDefault="0033745C" w:rsidP="00454C53">
      <w:pPr>
        <w:spacing w:line="264" w:lineRule="auto"/>
        <w:rPr>
          <w:rFonts w:eastAsiaTheme="minorEastAsia" w:cstheme="minorHAnsi"/>
          <w:kern w:val="24"/>
        </w:rPr>
      </w:pPr>
      <w:r>
        <w:rPr>
          <w:rFonts w:eastAsiaTheme="minorEastAsia" w:cstheme="minorHAnsi"/>
          <w:kern w:val="24"/>
        </w:rPr>
        <w:t>The comprehensive exam issue was resolved by establishing master’s and doctoral level comprehensive exam “courses” for each program and titling them clearly (</w:t>
      </w:r>
      <w:r w:rsidRPr="00454C53">
        <w:rPr>
          <w:rFonts w:eastAsiaTheme="minorEastAsia" w:cstheme="minorHAnsi"/>
          <w:kern w:val="24"/>
        </w:rPr>
        <w:t>PES 0010</w:t>
      </w:r>
      <w:r>
        <w:rPr>
          <w:rFonts w:eastAsiaTheme="minorEastAsia" w:cstheme="minorHAnsi"/>
          <w:kern w:val="24"/>
        </w:rPr>
        <w:t xml:space="preserve"> Master’s Comprehensive Exam in School </w:t>
      </w:r>
      <w:r w:rsidR="00086C49">
        <w:rPr>
          <w:rFonts w:eastAsiaTheme="minorEastAsia" w:cstheme="minorHAnsi"/>
          <w:kern w:val="24"/>
        </w:rPr>
        <w:t xml:space="preserve">Psychology:  </w:t>
      </w:r>
      <w:r w:rsidR="00086C49" w:rsidRPr="00454C53">
        <w:rPr>
          <w:rFonts w:eastAsiaTheme="minorEastAsia" w:cstheme="minorHAnsi"/>
          <w:kern w:val="24"/>
        </w:rPr>
        <w:t>PES</w:t>
      </w:r>
      <w:r w:rsidRPr="00454C53">
        <w:rPr>
          <w:rFonts w:eastAsiaTheme="minorEastAsia" w:cstheme="minorHAnsi"/>
          <w:kern w:val="24"/>
        </w:rPr>
        <w:t xml:space="preserve"> 0012</w:t>
      </w:r>
      <w:r>
        <w:rPr>
          <w:rFonts w:eastAsiaTheme="minorEastAsia" w:cstheme="minorHAnsi"/>
          <w:kern w:val="24"/>
        </w:rPr>
        <w:t xml:space="preserve"> Doctoral Comprehensive Exam in School Psychology, etc.).  Students registered for their exams during regular registration.</w:t>
      </w:r>
    </w:p>
    <w:p w:rsidR="0033745C" w:rsidRDefault="00D20431" w:rsidP="00454C53">
      <w:pPr>
        <w:spacing w:line="264" w:lineRule="auto"/>
        <w:rPr>
          <w:rFonts w:eastAsiaTheme="minorEastAsia" w:cstheme="minorHAnsi"/>
          <w:kern w:val="24"/>
        </w:rPr>
      </w:pPr>
      <w:r>
        <w:rPr>
          <w:rFonts w:eastAsiaTheme="minorEastAsia" w:cstheme="minorHAnsi"/>
          <w:kern w:val="24"/>
        </w:rPr>
        <w:t xml:space="preserve">Positive outcomes that resulted from </w:t>
      </w:r>
      <w:r w:rsidR="0033745C">
        <w:rPr>
          <w:rFonts w:eastAsiaTheme="minorEastAsia" w:cstheme="minorHAnsi"/>
          <w:kern w:val="24"/>
        </w:rPr>
        <w:t>us</w:t>
      </w:r>
      <w:r>
        <w:rPr>
          <w:rFonts w:eastAsiaTheme="minorEastAsia" w:cstheme="minorHAnsi"/>
          <w:kern w:val="24"/>
        </w:rPr>
        <w:t>e of the 0-credit course for comprehensive exams include:</w:t>
      </w:r>
    </w:p>
    <w:p w:rsidR="0033745C" w:rsidRPr="00D20431" w:rsidRDefault="0033745C" w:rsidP="00D20431">
      <w:pPr>
        <w:pStyle w:val="ListParagraph"/>
        <w:numPr>
          <w:ilvl w:val="0"/>
          <w:numId w:val="24"/>
        </w:numPr>
        <w:spacing w:line="264" w:lineRule="auto"/>
        <w:rPr>
          <w:rFonts w:eastAsiaTheme="minorEastAsia" w:cstheme="minorHAnsi"/>
          <w:kern w:val="24"/>
        </w:rPr>
      </w:pPr>
      <w:r w:rsidRPr="00D20431">
        <w:rPr>
          <w:rFonts w:eastAsiaTheme="minorEastAsia" w:cstheme="minorHAnsi"/>
          <w:kern w:val="24"/>
        </w:rPr>
        <w:t>Registration dates were well publicized as part of regular course registration—no separate dates or processes needed, simplifying the process across programs</w:t>
      </w:r>
    </w:p>
    <w:p w:rsidR="0033605D" w:rsidRPr="00D20431" w:rsidRDefault="0033605D" w:rsidP="00D20431">
      <w:pPr>
        <w:pStyle w:val="ListParagraph"/>
        <w:numPr>
          <w:ilvl w:val="0"/>
          <w:numId w:val="24"/>
        </w:numPr>
        <w:spacing w:line="264" w:lineRule="auto"/>
        <w:rPr>
          <w:rFonts w:cstheme="minorHAnsi"/>
        </w:rPr>
      </w:pPr>
      <w:r w:rsidRPr="00D20431">
        <w:rPr>
          <w:rFonts w:eastAsiaTheme="minorEastAsia" w:cstheme="minorHAnsi"/>
          <w:kern w:val="24"/>
        </w:rPr>
        <w:t>C</w:t>
      </w:r>
      <w:r w:rsidR="00AE0C63" w:rsidRPr="00D20431">
        <w:rPr>
          <w:rFonts w:eastAsiaTheme="minorEastAsia" w:cstheme="minorHAnsi"/>
          <w:kern w:val="24"/>
        </w:rPr>
        <w:t>lass lists were automatically c</w:t>
      </w:r>
      <w:r w:rsidRPr="00D20431">
        <w:rPr>
          <w:rFonts w:eastAsiaTheme="minorEastAsia" w:cstheme="minorHAnsi"/>
          <w:kern w:val="24"/>
        </w:rPr>
        <w:t>reate</w:t>
      </w:r>
      <w:r w:rsidR="0033745C" w:rsidRPr="00D20431">
        <w:rPr>
          <w:rFonts w:eastAsiaTheme="minorEastAsia" w:cstheme="minorHAnsi"/>
          <w:kern w:val="24"/>
        </w:rPr>
        <w:t>d</w:t>
      </w:r>
      <w:r w:rsidR="00AE0C63" w:rsidRPr="00D20431">
        <w:rPr>
          <w:rFonts w:eastAsiaTheme="minorEastAsia" w:cstheme="minorHAnsi"/>
          <w:kern w:val="24"/>
        </w:rPr>
        <w:t xml:space="preserve"> </w:t>
      </w:r>
      <w:r w:rsidRPr="00D20431">
        <w:rPr>
          <w:rFonts w:eastAsiaTheme="minorEastAsia" w:cstheme="minorHAnsi"/>
          <w:kern w:val="24"/>
        </w:rPr>
        <w:t>for administrative use (eligibility review, proctoring, scheduling)</w:t>
      </w:r>
    </w:p>
    <w:p w:rsidR="0033605D" w:rsidRPr="00D20431" w:rsidRDefault="00AE0C63" w:rsidP="00D20431">
      <w:pPr>
        <w:pStyle w:val="ListParagraph"/>
        <w:numPr>
          <w:ilvl w:val="0"/>
          <w:numId w:val="24"/>
        </w:numPr>
        <w:spacing w:line="264" w:lineRule="auto"/>
        <w:rPr>
          <w:rFonts w:cstheme="minorHAnsi"/>
        </w:rPr>
      </w:pPr>
      <w:r w:rsidRPr="00D20431">
        <w:rPr>
          <w:rFonts w:eastAsiaTheme="minorEastAsia" w:cstheme="minorHAnsi"/>
          <w:kern w:val="24"/>
        </w:rPr>
        <w:t>Standardized familiar procedure was now in place that provided a mechanism for re</w:t>
      </w:r>
      <w:r w:rsidR="00D20431" w:rsidRPr="00D20431">
        <w:rPr>
          <w:rFonts w:eastAsiaTheme="minorEastAsia" w:cstheme="minorHAnsi"/>
          <w:kern w:val="24"/>
        </w:rPr>
        <w:t xml:space="preserve">porting grades and documenting the event and outcome on students’ transcripts.  </w:t>
      </w:r>
    </w:p>
    <w:p w:rsidR="00D20431" w:rsidRPr="00D20431" w:rsidRDefault="00D20431" w:rsidP="00D20431">
      <w:pPr>
        <w:spacing w:line="264" w:lineRule="auto"/>
        <w:rPr>
          <w:rFonts w:cstheme="minorHAnsi"/>
        </w:rPr>
      </w:pPr>
    </w:p>
    <w:p w:rsidR="00086C49" w:rsidRDefault="00086C49" w:rsidP="00454C53">
      <w:pPr>
        <w:spacing w:line="264" w:lineRule="auto"/>
        <w:rPr>
          <w:rFonts w:eastAsiaTheme="minorEastAsia" w:cstheme="minorHAnsi"/>
          <w:kern w:val="24"/>
        </w:rPr>
      </w:pPr>
      <w:r>
        <w:rPr>
          <w:rFonts w:eastAsiaTheme="minorEastAsia" w:cstheme="minorHAnsi"/>
          <w:kern w:val="24"/>
        </w:rPr>
        <w:t xml:space="preserve">The maintenance of matriculation problem was solved by establishing a </w:t>
      </w:r>
      <w:r w:rsidR="0033605D" w:rsidRPr="00454C53">
        <w:rPr>
          <w:rFonts w:eastAsiaTheme="minorEastAsia" w:cstheme="minorHAnsi"/>
          <w:kern w:val="24"/>
        </w:rPr>
        <w:t>Maintenance of Matriculation course for each department (PES 0005</w:t>
      </w:r>
      <w:r>
        <w:rPr>
          <w:rFonts w:eastAsiaTheme="minorEastAsia" w:cstheme="minorHAnsi"/>
          <w:kern w:val="24"/>
        </w:rPr>
        <w:t>; EDU 0005</w:t>
      </w:r>
      <w:r w:rsidR="0033605D" w:rsidRPr="00454C53">
        <w:rPr>
          <w:rFonts w:eastAsiaTheme="minorEastAsia" w:cstheme="minorHAnsi"/>
          <w:kern w:val="24"/>
        </w:rPr>
        <w:t>)</w:t>
      </w:r>
      <w:r>
        <w:rPr>
          <w:rFonts w:eastAsiaTheme="minorEastAsia" w:cstheme="minorHAnsi"/>
          <w:kern w:val="24"/>
        </w:rPr>
        <w:t xml:space="preserve">.  </w:t>
      </w:r>
      <w:r w:rsidRPr="00D20431">
        <w:rPr>
          <w:rFonts w:eastAsiaTheme="minorEastAsia" w:cstheme="minorHAnsi"/>
          <w:kern w:val="24"/>
        </w:rPr>
        <w:t xml:space="preserve">The online registration </w:t>
      </w:r>
      <w:r w:rsidR="00D20431">
        <w:rPr>
          <w:rFonts w:eastAsiaTheme="minorEastAsia" w:cstheme="minorHAnsi"/>
          <w:kern w:val="24"/>
        </w:rPr>
        <w:t xml:space="preserve">system was modified slightly.  For MM courses, instead of checking for registration or completion of prerequisites, the system checked remaining time-to-degree to assure the MM did not extend beyond the allowed period.  A </w:t>
      </w:r>
      <w:r w:rsidR="00D20431">
        <w:rPr>
          <w:rFonts w:eastAsiaTheme="minorEastAsia" w:cstheme="minorHAnsi"/>
          <w:kern w:val="24"/>
        </w:rPr>
        <w:lastRenderedPageBreak/>
        <w:t>communication campaign included messages with admissions and registration materials that stressed the need to register for something each semester from admission to graduation—either a course or a maintenance of matriculation leave.  Reminders were sent the first semester of implementation to students who had been registered the semester before but not registered by the beginning of the next semester.</w:t>
      </w:r>
      <w:r w:rsidR="00F57370">
        <w:rPr>
          <w:rFonts w:eastAsiaTheme="minorEastAsia" w:cstheme="minorHAnsi"/>
          <w:kern w:val="24"/>
        </w:rPr>
        <w:t xml:space="preserve">  Dropping the fees associated with leaves of absence was well-received by students.  The anxiety and negative feelings formerly associated with graduation review dissipated for students and office staff.</w:t>
      </w:r>
    </w:p>
    <w:p w:rsidR="00086C49" w:rsidRDefault="00086C49" w:rsidP="00454C53">
      <w:pPr>
        <w:spacing w:line="264" w:lineRule="auto"/>
        <w:rPr>
          <w:rFonts w:eastAsiaTheme="minorEastAsia" w:cstheme="minorHAnsi"/>
          <w:kern w:val="24"/>
        </w:rPr>
      </w:pPr>
    </w:p>
    <w:p w:rsidR="00086C49" w:rsidRDefault="00086C49" w:rsidP="00454C53">
      <w:pPr>
        <w:spacing w:line="264" w:lineRule="auto"/>
        <w:rPr>
          <w:rFonts w:eastAsiaTheme="minorEastAsia" w:cstheme="minorHAnsi"/>
          <w:kern w:val="24"/>
        </w:rPr>
      </w:pPr>
    </w:p>
    <w:p w:rsidR="00086C49" w:rsidRDefault="00086C49"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E9133E" w:rsidRDefault="00E9133E" w:rsidP="00454C53">
      <w:pPr>
        <w:spacing w:line="264" w:lineRule="auto"/>
        <w:rPr>
          <w:rFonts w:eastAsiaTheme="minorEastAsia" w:cstheme="minorHAnsi"/>
          <w:kern w:val="24"/>
        </w:rPr>
      </w:pPr>
    </w:p>
    <w:p w:rsidR="005873B1" w:rsidRPr="00635F96" w:rsidRDefault="00E9133E" w:rsidP="005873B1">
      <w:pPr>
        <w:spacing w:before="40" w:after="120" w:line="240" w:lineRule="auto"/>
        <w:rPr>
          <w:rFonts w:cstheme="minorHAnsi"/>
          <w:b/>
          <w:sz w:val="24"/>
          <w:szCs w:val="24"/>
        </w:rPr>
      </w:pPr>
      <w:r>
        <w:rPr>
          <w:rFonts w:cstheme="minorHAnsi"/>
          <w:b/>
          <w:sz w:val="24"/>
          <w:szCs w:val="24"/>
        </w:rPr>
        <w:t>Ab</w:t>
      </w:r>
      <w:r w:rsidR="005873B1" w:rsidRPr="00635F96">
        <w:rPr>
          <w:rFonts w:cstheme="minorHAnsi"/>
          <w:b/>
          <w:sz w:val="24"/>
          <w:szCs w:val="24"/>
        </w:rPr>
        <w:t>out the Author</w:t>
      </w:r>
    </w:p>
    <w:p w:rsidR="001929A0" w:rsidRDefault="005873B1" w:rsidP="005873B1">
      <w:pPr>
        <w:spacing w:before="40" w:after="120" w:line="240" w:lineRule="auto"/>
        <w:rPr>
          <w:rFonts w:cstheme="minorHAnsi"/>
          <w:sz w:val="24"/>
          <w:szCs w:val="24"/>
        </w:rPr>
      </w:pPr>
      <w:r w:rsidRPr="00635F96">
        <w:rPr>
          <w:rFonts w:cstheme="minorHAnsi"/>
          <w:sz w:val="24"/>
          <w:szCs w:val="24"/>
        </w:rPr>
        <w:t xml:space="preserve">Dr. Jackie Kress, Professor of Education, currently teaches in the School of Education at Georgian Court University (NJ).  She holds a doctorate from Rutgers University (NJ).  Prior to her </w:t>
      </w:r>
      <w:r w:rsidR="00C834BE">
        <w:rPr>
          <w:rFonts w:cstheme="minorHAnsi"/>
          <w:sz w:val="24"/>
          <w:szCs w:val="24"/>
        </w:rPr>
        <w:t xml:space="preserve">current tenured </w:t>
      </w:r>
      <w:bookmarkStart w:id="0" w:name="_GoBack"/>
      <w:bookmarkEnd w:id="0"/>
      <w:r w:rsidR="00C834BE">
        <w:rPr>
          <w:rFonts w:cstheme="minorHAnsi"/>
          <w:sz w:val="24"/>
          <w:szCs w:val="24"/>
        </w:rPr>
        <w:t xml:space="preserve">faculty </w:t>
      </w:r>
      <w:r w:rsidRPr="00635F96">
        <w:rPr>
          <w:rFonts w:cstheme="minorHAnsi"/>
          <w:sz w:val="24"/>
          <w:szCs w:val="24"/>
        </w:rPr>
        <w:t xml:space="preserve">position, she served in deanships in education, professional services, and quality assurance, as an accreditation examiner, and as a senior state higher education administrator and policymaker.  Dr. Kress </w:t>
      </w:r>
      <w:r w:rsidR="00405297">
        <w:rPr>
          <w:rFonts w:cstheme="minorHAnsi"/>
          <w:sz w:val="24"/>
          <w:szCs w:val="24"/>
        </w:rPr>
        <w:t>provides</w:t>
      </w:r>
      <w:r w:rsidRPr="00635F96">
        <w:rPr>
          <w:rFonts w:cstheme="minorHAnsi"/>
          <w:sz w:val="24"/>
          <w:szCs w:val="24"/>
        </w:rPr>
        <w:t xml:space="preserve"> faculty development on instructional strategies, curriculum development, performance assessment, accreditation, and faculty evaluation in the US and abroad.  She is the author of several resource books</w:t>
      </w:r>
      <w:r w:rsidR="00405297">
        <w:rPr>
          <w:rFonts w:cstheme="minorHAnsi"/>
          <w:sz w:val="24"/>
          <w:szCs w:val="24"/>
        </w:rPr>
        <w:t xml:space="preserve"> for teachers</w:t>
      </w:r>
      <w:r w:rsidRPr="00635F96">
        <w:rPr>
          <w:rFonts w:cstheme="minorHAnsi"/>
          <w:sz w:val="24"/>
          <w:szCs w:val="24"/>
        </w:rPr>
        <w:t xml:space="preserve">.  </w:t>
      </w:r>
    </w:p>
    <w:p w:rsidR="005873B1" w:rsidRPr="00635F96" w:rsidRDefault="001929A0" w:rsidP="005873B1">
      <w:pPr>
        <w:spacing w:before="40" w:after="120" w:line="240" w:lineRule="auto"/>
        <w:rPr>
          <w:rFonts w:cstheme="minorHAnsi"/>
          <w:sz w:val="24"/>
          <w:szCs w:val="24"/>
        </w:rPr>
      </w:pPr>
      <w:r>
        <w:rPr>
          <w:rFonts w:cstheme="minorHAnsi"/>
          <w:sz w:val="24"/>
          <w:szCs w:val="24"/>
        </w:rPr>
        <w:t xml:space="preserve">Dr. Kress can be reached at </w:t>
      </w:r>
      <w:hyperlink r:id="rId10" w:history="1">
        <w:r w:rsidRPr="00024639">
          <w:rPr>
            <w:rStyle w:val="Hyperlink"/>
            <w:rFonts w:cstheme="minorHAnsi"/>
            <w:sz w:val="24"/>
            <w:szCs w:val="24"/>
          </w:rPr>
          <w:t>jkress@georgian.edu</w:t>
        </w:r>
      </w:hyperlink>
      <w:r>
        <w:rPr>
          <w:rFonts w:cstheme="minorHAnsi"/>
          <w:sz w:val="24"/>
          <w:szCs w:val="24"/>
        </w:rPr>
        <w:t xml:space="preserve"> or jkress101@gmail.com</w:t>
      </w:r>
    </w:p>
    <w:p w:rsidR="00E9133E" w:rsidRDefault="00E9133E">
      <w:pPr>
        <w:rPr>
          <w:rFonts w:eastAsia="Times New Roman" w:cstheme="minorHAnsi"/>
          <w:sz w:val="24"/>
          <w:szCs w:val="24"/>
        </w:rPr>
      </w:pPr>
      <w:r>
        <w:rPr>
          <w:rFonts w:eastAsia="Times New Roman" w:cstheme="minorHAnsi"/>
          <w:sz w:val="24"/>
          <w:szCs w:val="24"/>
        </w:rPr>
        <w:br w:type="page"/>
      </w:r>
    </w:p>
    <w:p w:rsidR="00011C94" w:rsidRDefault="00011C94" w:rsidP="00011C94">
      <w:pPr>
        <w:spacing w:before="40" w:after="120" w:line="240" w:lineRule="auto"/>
        <w:jc w:val="center"/>
        <w:rPr>
          <w:rFonts w:cstheme="minorHAnsi"/>
          <w:b/>
          <w:sz w:val="24"/>
          <w:szCs w:val="24"/>
        </w:rPr>
      </w:pPr>
      <w:r w:rsidRPr="00E9133E">
        <w:rPr>
          <w:rFonts w:cstheme="minorHAnsi"/>
          <w:b/>
          <w:sz w:val="24"/>
          <w:szCs w:val="24"/>
        </w:rPr>
        <w:lastRenderedPageBreak/>
        <w:t>References</w:t>
      </w:r>
    </w:p>
    <w:p w:rsidR="00E9133E" w:rsidRPr="00E9133E" w:rsidRDefault="00E9133E" w:rsidP="00011C94">
      <w:pPr>
        <w:spacing w:before="40" w:after="120" w:line="240" w:lineRule="auto"/>
        <w:jc w:val="center"/>
        <w:rPr>
          <w:rFonts w:cstheme="minorHAnsi"/>
          <w:b/>
          <w:sz w:val="24"/>
          <w:szCs w:val="24"/>
        </w:rPr>
      </w:pPr>
    </w:p>
    <w:p w:rsidR="00011C94" w:rsidRPr="00E9133E" w:rsidRDefault="00011C94" w:rsidP="00011C94">
      <w:pPr>
        <w:spacing w:before="40" w:after="120" w:line="240" w:lineRule="auto"/>
        <w:rPr>
          <w:rFonts w:cstheme="minorHAnsi"/>
          <w:sz w:val="24"/>
          <w:szCs w:val="24"/>
        </w:rPr>
      </w:pPr>
      <w:r w:rsidRPr="00E9133E">
        <w:rPr>
          <w:rFonts w:cstheme="minorHAnsi"/>
          <w:sz w:val="24"/>
          <w:szCs w:val="24"/>
        </w:rPr>
        <w:t xml:space="preserve">Bolman, L. &amp; Gallos, J (2011).  </w:t>
      </w:r>
      <w:r w:rsidRPr="00E9133E">
        <w:rPr>
          <w:rFonts w:cstheme="minorHAnsi"/>
          <w:i/>
          <w:sz w:val="24"/>
          <w:szCs w:val="24"/>
        </w:rPr>
        <w:t>Reframing academic leadership</w:t>
      </w:r>
      <w:r w:rsidRPr="00E9133E">
        <w:rPr>
          <w:rFonts w:cstheme="minorHAnsi"/>
          <w:sz w:val="24"/>
          <w:szCs w:val="24"/>
        </w:rPr>
        <w:t>.  Jossey-Bass, Inc.</w:t>
      </w:r>
    </w:p>
    <w:p w:rsidR="00011C94" w:rsidRPr="00E9133E" w:rsidRDefault="00011C94" w:rsidP="00011C94">
      <w:pPr>
        <w:spacing w:before="40" w:after="120" w:line="240" w:lineRule="auto"/>
        <w:rPr>
          <w:rFonts w:cstheme="minorHAnsi"/>
          <w:sz w:val="24"/>
          <w:szCs w:val="24"/>
        </w:rPr>
      </w:pPr>
      <w:r w:rsidRPr="00E9133E">
        <w:rPr>
          <w:rFonts w:cstheme="minorHAnsi"/>
          <w:sz w:val="24"/>
          <w:szCs w:val="24"/>
        </w:rPr>
        <w:t xml:space="preserve">Cook, Brian. (2012). </w:t>
      </w:r>
      <w:r w:rsidRPr="00E9133E">
        <w:rPr>
          <w:rFonts w:cstheme="minorHAnsi"/>
          <w:i/>
          <w:sz w:val="24"/>
          <w:szCs w:val="24"/>
        </w:rPr>
        <w:t>The American College President Study: Key Findings and Takeaways</w:t>
      </w:r>
      <w:r w:rsidRPr="00E9133E">
        <w:rPr>
          <w:rFonts w:cstheme="minorHAnsi"/>
          <w:sz w:val="24"/>
          <w:szCs w:val="24"/>
        </w:rPr>
        <w:t xml:space="preserve">. American Council on Education.  Retrieved 7/2/16 from </w:t>
      </w:r>
      <w:hyperlink r:id="rId11" w:history="1">
        <w:r w:rsidRPr="00E9133E">
          <w:rPr>
            <w:rFonts w:cstheme="minorHAnsi"/>
          </w:rPr>
          <w:t>www.acenet.edu/the-presidency/columns-and-features/Pages/The-American-College-President-Study.aspx</w:t>
        </w:r>
      </w:hyperlink>
      <w:r w:rsidRPr="00E9133E">
        <w:rPr>
          <w:rFonts w:cstheme="minorHAnsi"/>
          <w:sz w:val="24"/>
          <w:szCs w:val="24"/>
        </w:rPr>
        <w:t>.</w:t>
      </w:r>
    </w:p>
    <w:p w:rsidR="00011C94" w:rsidRPr="00E9133E" w:rsidRDefault="00011C94" w:rsidP="00011C94">
      <w:pPr>
        <w:spacing w:before="40" w:after="120" w:line="240" w:lineRule="auto"/>
        <w:rPr>
          <w:rFonts w:cstheme="minorHAnsi"/>
          <w:sz w:val="24"/>
          <w:szCs w:val="24"/>
        </w:rPr>
      </w:pPr>
      <w:r w:rsidRPr="00E9133E">
        <w:rPr>
          <w:rFonts w:cstheme="minorHAnsi"/>
          <w:sz w:val="24"/>
          <w:szCs w:val="24"/>
        </w:rPr>
        <w:t xml:space="preserve">Gallup, Inc.  (2013).  </w:t>
      </w:r>
      <w:r w:rsidRPr="00E9133E">
        <w:rPr>
          <w:rFonts w:cstheme="minorHAnsi"/>
          <w:i/>
          <w:sz w:val="24"/>
          <w:szCs w:val="24"/>
        </w:rPr>
        <w:t>Gallup’s College and University Presidents’ Panel—Inaugural Survey Findings</w:t>
      </w:r>
      <w:r w:rsidRPr="00E9133E">
        <w:rPr>
          <w:rFonts w:cstheme="minorHAnsi"/>
          <w:sz w:val="24"/>
          <w:szCs w:val="24"/>
        </w:rPr>
        <w:t>.  New York, NY: Gallup, Inc.</w:t>
      </w:r>
    </w:p>
    <w:p w:rsidR="00011C94" w:rsidRPr="00E9133E" w:rsidRDefault="00011C94" w:rsidP="00011C94">
      <w:pPr>
        <w:spacing w:before="40" w:after="120" w:line="240" w:lineRule="auto"/>
        <w:rPr>
          <w:rFonts w:cstheme="minorHAnsi"/>
          <w:sz w:val="24"/>
          <w:szCs w:val="24"/>
        </w:rPr>
      </w:pPr>
      <w:bookmarkStart w:id="1" w:name="gmelch1993"/>
      <w:r w:rsidRPr="00E9133E">
        <w:rPr>
          <w:rFonts w:cstheme="minorHAnsi"/>
          <w:sz w:val="24"/>
          <w:szCs w:val="24"/>
        </w:rPr>
        <w:t>Gmelch</w:t>
      </w:r>
      <w:bookmarkEnd w:id="1"/>
      <w:r w:rsidRPr="00E9133E">
        <w:rPr>
          <w:rFonts w:cstheme="minorHAnsi"/>
          <w:sz w:val="24"/>
          <w:szCs w:val="24"/>
        </w:rPr>
        <w:t xml:space="preserve">, W., &amp; Burns, J. S. (1993). The cost of academic leadership: Department chair stress.  </w:t>
      </w:r>
      <w:r w:rsidRPr="00E9133E">
        <w:rPr>
          <w:rFonts w:cstheme="minorHAnsi"/>
          <w:i/>
          <w:sz w:val="24"/>
          <w:szCs w:val="24"/>
        </w:rPr>
        <w:t>Innovative Higher Education</w:t>
      </w:r>
      <w:r w:rsidRPr="00E9133E">
        <w:rPr>
          <w:rFonts w:cstheme="minorHAnsi"/>
          <w:sz w:val="24"/>
          <w:szCs w:val="24"/>
        </w:rPr>
        <w:t xml:space="preserve">, 17 (4), Summer. Human Sciences Press, Inc. </w:t>
      </w:r>
    </w:p>
    <w:p w:rsidR="00011C94" w:rsidRPr="00E9133E" w:rsidRDefault="00011C94" w:rsidP="00011C94">
      <w:pPr>
        <w:spacing w:before="40" w:after="120" w:line="240" w:lineRule="auto"/>
        <w:rPr>
          <w:rFonts w:cstheme="minorHAnsi"/>
          <w:sz w:val="24"/>
          <w:szCs w:val="24"/>
        </w:rPr>
      </w:pPr>
      <w:r w:rsidRPr="00E9133E">
        <w:rPr>
          <w:rFonts w:cstheme="minorHAnsi"/>
          <w:sz w:val="24"/>
          <w:szCs w:val="24"/>
        </w:rPr>
        <w:t xml:space="preserve">Gmelch, W.H. &amp; Miskin, V.D. (2004). </w:t>
      </w:r>
      <w:r w:rsidRPr="00E9133E">
        <w:rPr>
          <w:rFonts w:cstheme="minorHAnsi"/>
          <w:i/>
          <w:sz w:val="24"/>
          <w:szCs w:val="24"/>
        </w:rPr>
        <w:t>Chairing an Academic Department</w:t>
      </w:r>
      <w:r w:rsidRPr="00E9133E">
        <w:rPr>
          <w:rFonts w:cstheme="minorHAnsi"/>
          <w:sz w:val="24"/>
          <w:szCs w:val="24"/>
        </w:rPr>
        <w:t>. Madison, WI: Atwood Publishing.</w:t>
      </w:r>
    </w:p>
    <w:p w:rsidR="00011C94" w:rsidRPr="00E9133E" w:rsidRDefault="00011C94" w:rsidP="00011C94">
      <w:pPr>
        <w:spacing w:before="40" w:after="120" w:line="240" w:lineRule="auto"/>
        <w:rPr>
          <w:rFonts w:cstheme="minorHAnsi"/>
          <w:sz w:val="24"/>
          <w:szCs w:val="24"/>
        </w:rPr>
      </w:pPr>
      <w:r w:rsidRPr="00E9133E">
        <w:rPr>
          <w:rFonts w:cstheme="minorHAnsi"/>
          <w:sz w:val="24"/>
          <w:szCs w:val="24"/>
        </w:rPr>
        <w:t xml:space="preserve">Jennerich, E. (1981). Competencies for department chairperson: Myths and realities.  </w:t>
      </w:r>
      <w:r w:rsidRPr="00E9133E">
        <w:rPr>
          <w:rFonts w:cstheme="minorHAnsi"/>
          <w:i/>
          <w:sz w:val="24"/>
          <w:szCs w:val="24"/>
        </w:rPr>
        <w:t>Liberal Education</w:t>
      </w:r>
      <w:r w:rsidRPr="00E9133E">
        <w:rPr>
          <w:rFonts w:cstheme="minorHAnsi"/>
          <w:sz w:val="24"/>
          <w:szCs w:val="24"/>
        </w:rPr>
        <w:t>, 67 (1), 4665.</w:t>
      </w:r>
    </w:p>
    <w:p w:rsidR="00011C94" w:rsidRPr="00E9133E" w:rsidRDefault="00011C94" w:rsidP="00011C94">
      <w:pPr>
        <w:spacing w:before="40" w:after="120" w:line="240" w:lineRule="auto"/>
        <w:rPr>
          <w:rFonts w:cstheme="minorHAnsi"/>
          <w:sz w:val="24"/>
          <w:szCs w:val="24"/>
        </w:rPr>
      </w:pPr>
      <w:r w:rsidRPr="00E9133E">
        <w:rPr>
          <w:rFonts w:cstheme="minorHAnsi"/>
          <w:sz w:val="24"/>
          <w:szCs w:val="24"/>
        </w:rPr>
        <w:t xml:space="preserve">Leaming, D.R. (2007). </w:t>
      </w:r>
      <w:r w:rsidRPr="00E9133E">
        <w:rPr>
          <w:rFonts w:cstheme="minorHAnsi"/>
          <w:i/>
          <w:sz w:val="24"/>
          <w:szCs w:val="24"/>
        </w:rPr>
        <w:t>Academic Leadership A Practical Guide to Chairing the Academic Department</w:t>
      </w:r>
      <w:r w:rsidRPr="00E9133E">
        <w:rPr>
          <w:rFonts w:cstheme="minorHAnsi"/>
          <w:sz w:val="24"/>
          <w:szCs w:val="24"/>
        </w:rPr>
        <w:t xml:space="preserve"> (2nd Ed). Boston: Anker Publishing Company, Inc.</w:t>
      </w:r>
    </w:p>
    <w:p w:rsidR="00011C94" w:rsidRPr="00E9133E" w:rsidRDefault="00011C94" w:rsidP="00011C94">
      <w:pPr>
        <w:spacing w:before="40" w:after="120" w:line="240" w:lineRule="auto"/>
        <w:rPr>
          <w:rFonts w:cstheme="minorHAnsi"/>
          <w:sz w:val="24"/>
          <w:szCs w:val="24"/>
        </w:rPr>
      </w:pPr>
      <w:r w:rsidRPr="00E9133E">
        <w:rPr>
          <w:rFonts w:cstheme="minorHAnsi"/>
          <w:sz w:val="24"/>
          <w:szCs w:val="24"/>
        </w:rPr>
        <w:t xml:space="preserve">Lees, N.D. (2006). </w:t>
      </w:r>
      <w:r w:rsidRPr="00E9133E">
        <w:rPr>
          <w:rFonts w:cstheme="minorHAnsi"/>
          <w:i/>
          <w:sz w:val="24"/>
          <w:szCs w:val="24"/>
        </w:rPr>
        <w:t>Chairing Academic Departments: Traditional and Emerging Expectations</w:t>
      </w:r>
      <w:r w:rsidRPr="00E9133E">
        <w:rPr>
          <w:rFonts w:cstheme="minorHAnsi"/>
          <w:sz w:val="24"/>
          <w:szCs w:val="24"/>
        </w:rPr>
        <w:t>. Boston: Anker Publishing Company, Inc.</w:t>
      </w:r>
    </w:p>
    <w:p w:rsidR="00011C94" w:rsidRPr="00E9133E" w:rsidRDefault="00011C94" w:rsidP="00011C94">
      <w:pPr>
        <w:spacing w:before="40" w:after="120" w:line="240" w:lineRule="auto"/>
        <w:rPr>
          <w:rFonts w:cstheme="minorHAnsi"/>
          <w:sz w:val="24"/>
          <w:szCs w:val="24"/>
        </w:rPr>
      </w:pPr>
      <w:r w:rsidRPr="00E9133E">
        <w:rPr>
          <w:rFonts w:cstheme="minorHAnsi"/>
          <w:sz w:val="24"/>
          <w:szCs w:val="24"/>
        </w:rPr>
        <w:t xml:space="preserve">Patton, R. (1961).  Editorial: The department chairman.  </w:t>
      </w:r>
      <w:r w:rsidRPr="00E9133E">
        <w:rPr>
          <w:rFonts w:cstheme="minorHAnsi"/>
          <w:i/>
          <w:sz w:val="24"/>
          <w:szCs w:val="24"/>
        </w:rPr>
        <w:t>Journal of Higher Education</w:t>
      </w:r>
      <w:r w:rsidRPr="00E9133E">
        <w:rPr>
          <w:rFonts w:cstheme="minorHAnsi"/>
          <w:sz w:val="24"/>
          <w:szCs w:val="24"/>
        </w:rPr>
        <w:t>, 32, 459-461.</w:t>
      </w:r>
    </w:p>
    <w:p w:rsidR="00BE0B89" w:rsidRPr="00E9133E" w:rsidRDefault="00BE0B89" w:rsidP="00011C94">
      <w:pPr>
        <w:spacing w:before="40" w:after="120" w:line="240" w:lineRule="auto"/>
        <w:rPr>
          <w:rFonts w:cstheme="minorHAnsi"/>
          <w:sz w:val="24"/>
          <w:szCs w:val="24"/>
        </w:rPr>
      </w:pPr>
      <w:r w:rsidRPr="00E9133E">
        <w:rPr>
          <w:rFonts w:cstheme="minorHAnsi"/>
          <w:sz w:val="24"/>
          <w:szCs w:val="24"/>
        </w:rPr>
        <w:t xml:space="preserve">Sanaghan, Patrick, Mary Hinton, and Steve Riccio. (2013) Why is change so difficult?: Essay on the challenge of leading change as an administrator.  </w:t>
      </w:r>
      <w:r w:rsidRPr="00E9133E">
        <w:rPr>
          <w:rFonts w:cstheme="minorHAnsi"/>
          <w:i/>
          <w:sz w:val="24"/>
          <w:szCs w:val="24"/>
        </w:rPr>
        <w:t>Inside Higher Ed</w:t>
      </w:r>
      <w:r w:rsidRPr="00E9133E">
        <w:rPr>
          <w:rFonts w:cstheme="minorHAnsi"/>
          <w:sz w:val="24"/>
          <w:szCs w:val="24"/>
        </w:rPr>
        <w:t>, March 20, 2013, https://www.insidehighered.com/advice/2013/03/20/essay-challenge-leading-change-administrator.</w:t>
      </w:r>
    </w:p>
    <w:p w:rsidR="00011C94" w:rsidRPr="00E9133E" w:rsidRDefault="00011C94" w:rsidP="00011C94">
      <w:pPr>
        <w:spacing w:before="40" w:after="120" w:line="240" w:lineRule="auto"/>
        <w:rPr>
          <w:rFonts w:cstheme="minorHAnsi"/>
          <w:sz w:val="24"/>
          <w:szCs w:val="24"/>
        </w:rPr>
      </w:pPr>
      <w:r w:rsidRPr="00E9133E">
        <w:rPr>
          <w:rFonts w:cstheme="minorHAnsi"/>
          <w:sz w:val="24"/>
          <w:szCs w:val="24"/>
        </w:rPr>
        <w:t xml:space="preserve">Strathe, M. and Wilson, V. (2006)  Academic leadership: The pathway to and from.  </w:t>
      </w:r>
      <w:r w:rsidRPr="00E9133E">
        <w:rPr>
          <w:rFonts w:cstheme="minorHAnsi"/>
          <w:i/>
          <w:sz w:val="24"/>
          <w:szCs w:val="24"/>
        </w:rPr>
        <w:t>New Directions for Higher Education</w:t>
      </w:r>
      <w:r w:rsidRPr="00E9133E">
        <w:rPr>
          <w:rFonts w:cstheme="minorHAnsi"/>
          <w:sz w:val="24"/>
          <w:szCs w:val="24"/>
        </w:rPr>
        <w:t>, 134, Summer 2006. Wiley Periodicals, Inc.  doi: 10.1002/he.212.</w:t>
      </w:r>
    </w:p>
    <w:p w:rsidR="00011C94" w:rsidRPr="00E9133E" w:rsidRDefault="00011C94" w:rsidP="00011C94">
      <w:pPr>
        <w:spacing w:before="40" w:after="120" w:line="240" w:lineRule="auto"/>
        <w:rPr>
          <w:rFonts w:cstheme="minorHAnsi"/>
          <w:sz w:val="24"/>
          <w:szCs w:val="24"/>
        </w:rPr>
      </w:pPr>
      <w:r w:rsidRPr="00E9133E">
        <w:rPr>
          <w:rFonts w:cstheme="minorHAnsi"/>
          <w:sz w:val="24"/>
          <w:szCs w:val="24"/>
        </w:rPr>
        <w:t xml:space="preserve">Wescott, J. (2000).  Perspectives from a new department chair.  </w:t>
      </w:r>
      <w:r w:rsidRPr="00E9133E">
        <w:rPr>
          <w:rFonts w:cstheme="minorHAnsi"/>
          <w:i/>
          <w:sz w:val="24"/>
          <w:szCs w:val="24"/>
        </w:rPr>
        <w:t>The Journal of Technology Studies</w:t>
      </w:r>
      <w:r w:rsidRPr="00E9133E">
        <w:rPr>
          <w:rFonts w:cstheme="minorHAnsi"/>
          <w:sz w:val="24"/>
          <w:szCs w:val="24"/>
        </w:rPr>
        <w:t>, 26 (2) Summer/Fall 2000.  doi:10.21061/jots.v26i2.a4</w:t>
      </w:r>
    </w:p>
    <w:p w:rsidR="00002279" w:rsidRPr="0085074B" w:rsidRDefault="00BE0B89" w:rsidP="0085074B">
      <w:pPr>
        <w:spacing w:before="40" w:after="120" w:line="240" w:lineRule="auto"/>
        <w:rPr>
          <w:rFonts w:cstheme="minorHAnsi"/>
          <w:sz w:val="24"/>
          <w:szCs w:val="24"/>
        </w:rPr>
      </w:pPr>
      <w:r w:rsidRPr="00E9133E">
        <w:rPr>
          <w:rFonts w:cstheme="minorHAnsi"/>
          <w:sz w:val="24"/>
          <w:szCs w:val="24"/>
        </w:rPr>
        <w:t xml:space="preserve">Woodhouse, Kellie. (2015)  Communication as issue for college administrators and faculty during an era of financial change.  </w:t>
      </w:r>
      <w:r w:rsidRPr="00E9133E">
        <w:rPr>
          <w:rFonts w:cstheme="minorHAnsi"/>
          <w:i/>
          <w:sz w:val="24"/>
          <w:szCs w:val="24"/>
        </w:rPr>
        <w:t>Inside Higher Ed</w:t>
      </w:r>
      <w:r w:rsidRPr="00E9133E">
        <w:rPr>
          <w:rFonts w:cstheme="minorHAnsi"/>
          <w:sz w:val="24"/>
          <w:szCs w:val="24"/>
        </w:rPr>
        <w:t>, April 28, 2015, https://insidehighered.com/news/2015/04/28/communication-issue-college-administrators-and-faculty-during-era-financial-change.</w:t>
      </w:r>
    </w:p>
    <w:sectPr w:rsidR="00002279" w:rsidRPr="0085074B" w:rsidSect="00FE4D79">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0A9" w:rsidRDefault="000F30A9" w:rsidP="008D40F6">
      <w:pPr>
        <w:spacing w:after="0" w:line="240" w:lineRule="auto"/>
      </w:pPr>
      <w:r>
        <w:separator/>
      </w:r>
    </w:p>
  </w:endnote>
  <w:endnote w:type="continuationSeparator" w:id="0">
    <w:p w:rsidR="000F30A9" w:rsidRDefault="000F30A9" w:rsidP="008D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580766"/>
      <w:docPartObj>
        <w:docPartGallery w:val="Page Numbers (Bottom of Page)"/>
        <w:docPartUnique/>
      </w:docPartObj>
    </w:sdtPr>
    <w:sdtEndPr>
      <w:rPr>
        <w:noProof/>
      </w:rPr>
    </w:sdtEndPr>
    <w:sdtContent>
      <w:p w:rsidR="008D40F6" w:rsidRDefault="008D40F6">
        <w:pPr>
          <w:pStyle w:val="Footer"/>
          <w:jc w:val="right"/>
        </w:pPr>
        <w:r>
          <w:fldChar w:fldCharType="begin"/>
        </w:r>
        <w:r>
          <w:instrText xml:space="preserve"> PAGE   \* MERGEFORMAT </w:instrText>
        </w:r>
        <w:r>
          <w:fldChar w:fldCharType="separate"/>
        </w:r>
        <w:r w:rsidR="001929A0">
          <w:rPr>
            <w:noProof/>
          </w:rPr>
          <w:t>1</w:t>
        </w:r>
        <w:r>
          <w:rPr>
            <w:noProof/>
          </w:rPr>
          <w:fldChar w:fldCharType="end"/>
        </w:r>
      </w:p>
    </w:sdtContent>
  </w:sdt>
  <w:p w:rsidR="008D40F6" w:rsidRDefault="008D4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309011"/>
      <w:docPartObj>
        <w:docPartGallery w:val="Page Numbers (Bottom of Page)"/>
        <w:docPartUnique/>
      </w:docPartObj>
    </w:sdtPr>
    <w:sdtEndPr>
      <w:rPr>
        <w:noProof/>
      </w:rPr>
    </w:sdtEndPr>
    <w:sdtContent>
      <w:p w:rsidR="008D40F6" w:rsidRDefault="008D40F6">
        <w:pPr>
          <w:pStyle w:val="Footer"/>
          <w:jc w:val="right"/>
        </w:pPr>
        <w:r>
          <w:fldChar w:fldCharType="begin"/>
        </w:r>
        <w:r>
          <w:instrText xml:space="preserve"> PAGE   \* MERGEFORMAT </w:instrText>
        </w:r>
        <w:r>
          <w:fldChar w:fldCharType="separate"/>
        </w:r>
        <w:r w:rsidR="00C834BE">
          <w:rPr>
            <w:noProof/>
          </w:rPr>
          <w:t>10</w:t>
        </w:r>
        <w:r>
          <w:rPr>
            <w:noProof/>
          </w:rPr>
          <w:fldChar w:fldCharType="end"/>
        </w:r>
      </w:p>
    </w:sdtContent>
  </w:sdt>
  <w:p w:rsidR="008D40F6" w:rsidRDefault="008D40F6">
    <w:pPr>
      <w:pStyle w:val="Footer"/>
    </w:pPr>
    <w:r>
      <w:t>© 2017  J</w:t>
    </w:r>
    <w:r w:rsidR="001929A0">
      <w:t>acqueline</w:t>
    </w:r>
    <w:r>
      <w:t xml:space="preserve"> Kress</w:t>
    </w:r>
    <w:r w:rsidR="00220D7F">
      <w:t xml:space="preserve">    jkress@georgian.edu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0A9" w:rsidRDefault="000F30A9" w:rsidP="008D40F6">
      <w:pPr>
        <w:spacing w:after="0" w:line="240" w:lineRule="auto"/>
      </w:pPr>
      <w:r>
        <w:separator/>
      </w:r>
    </w:p>
  </w:footnote>
  <w:footnote w:type="continuationSeparator" w:id="0">
    <w:p w:rsidR="000F30A9" w:rsidRDefault="000F30A9" w:rsidP="008D4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D50"/>
    <w:multiLevelType w:val="hybridMultilevel"/>
    <w:tmpl w:val="6876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96A30"/>
    <w:multiLevelType w:val="hybridMultilevel"/>
    <w:tmpl w:val="CC82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E1A04"/>
    <w:multiLevelType w:val="hybridMultilevel"/>
    <w:tmpl w:val="92F086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DD1E6D"/>
    <w:multiLevelType w:val="hybridMultilevel"/>
    <w:tmpl w:val="F0A2FD3C"/>
    <w:lvl w:ilvl="0" w:tplc="6F9C43E2">
      <w:start w:val="1"/>
      <w:numFmt w:val="bullet"/>
      <w:lvlText w:val="•"/>
      <w:lvlJc w:val="left"/>
      <w:pPr>
        <w:tabs>
          <w:tab w:val="num" w:pos="720"/>
        </w:tabs>
        <w:ind w:left="720" w:hanging="360"/>
      </w:pPr>
      <w:rPr>
        <w:rFonts w:ascii="Arial" w:hAnsi="Arial" w:hint="default"/>
      </w:rPr>
    </w:lvl>
    <w:lvl w:ilvl="1" w:tplc="A2B6C812" w:tentative="1">
      <w:start w:val="1"/>
      <w:numFmt w:val="bullet"/>
      <w:lvlText w:val="•"/>
      <w:lvlJc w:val="left"/>
      <w:pPr>
        <w:tabs>
          <w:tab w:val="num" w:pos="1440"/>
        </w:tabs>
        <w:ind w:left="1440" w:hanging="360"/>
      </w:pPr>
      <w:rPr>
        <w:rFonts w:ascii="Arial" w:hAnsi="Arial" w:hint="default"/>
      </w:rPr>
    </w:lvl>
    <w:lvl w:ilvl="2" w:tplc="EEFE0DBE" w:tentative="1">
      <w:start w:val="1"/>
      <w:numFmt w:val="bullet"/>
      <w:lvlText w:val="•"/>
      <w:lvlJc w:val="left"/>
      <w:pPr>
        <w:tabs>
          <w:tab w:val="num" w:pos="2160"/>
        </w:tabs>
        <w:ind w:left="2160" w:hanging="360"/>
      </w:pPr>
      <w:rPr>
        <w:rFonts w:ascii="Arial" w:hAnsi="Arial" w:hint="default"/>
      </w:rPr>
    </w:lvl>
    <w:lvl w:ilvl="3" w:tplc="6CE277B2" w:tentative="1">
      <w:start w:val="1"/>
      <w:numFmt w:val="bullet"/>
      <w:lvlText w:val="•"/>
      <w:lvlJc w:val="left"/>
      <w:pPr>
        <w:tabs>
          <w:tab w:val="num" w:pos="2880"/>
        </w:tabs>
        <w:ind w:left="2880" w:hanging="360"/>
      </w:pPr>
      <w:rPr>
        <w:rFonts w:ascii="Arial" w:hAnsi="Arial" w:hint="default"/>
      </w:rPr>
    </w:lvl>
    <w:lvl w:ilvl="4" w:tplc="84D0903A" w:tentative="1">
      <w:start w:val="1"/>
      <w:numFmt w:val="bullet"/>
      <w:lvlText w:val="•"/>
      <w:lvlJc w:val="left"/>
      <w:pPr>
        <w:tabs>
          <w:tab w:val="num" w:pos="3600"/>
        </w:tabs>
        <w:ind w:left="3600" w:hanging="360"/>
      </w:pPr>
      <w:rPr>
        <w:rFonts w:ascii="Arial" w:hAnsi="Arial" w:hint="default"/>
      </w:rPr>
    </w:lvl>
    <w:lvl w:ilvl="5" w:tplc="7D885472" w:tentative="1">
      <w:start w:val="1"/>
      <w:numFmt w:val="bullet"/>
      <w:lvlText w:val="•"/>
      <w:lvlJc w:val="left"/>
      <w:pPr>
        <w:tabs>
          <w:tab w:val="num" w:pos="4320"/>
        </w:tabs>
        <w:ind w:left="4320" w:hanging="360"/>
      </w:pPr>
      <w:rPr>
        <w:rFonts w:ascii="Arial" w:hAnsi="Arial" w:hint="default"/>
      </w:rPr>
    </w:lvl>
    <w:lvl w:ilvl="6" w:tplc="02361B30" w:tentative="1">
      <w:start w:val="1"/>
      <w:numFmt w:val="bullet"/>
      <w:lvlText w:val="•"/>
      <w:lvlJc w:val="left"/>
      <w:pPr>
        <w:tabs>
          <w:tab w:val="num" w:pos="5040"/>
        </w:tabs>
        <w:ind w:left="5040" w:hanging="360"/>
      </w:pPr>
      <w:rPr>
        <w:rFonts w:ascii="Arial" w:hAnsi="Arial" w:hint="default"/>
      </w:rPr>
    </w:lvl>
    <w:lvl w:ilvl="7" w:tplc="45369686" w:tentative="1">
      <w:start w:val="1"/>
      <w:numFmt w:val="bullet"/>
      <w:lvlText w:val="•"/>
      <w:lvlJc w:val="left"/>
      <w:pPr>
        <w:tabs>
          <w:tab w:val="num" w:pos="5760"/>
        </w:tabs>
        <w:ind w:left="5760" w:hanging="360"/>
      </w:pPr>
      <w:rPr>
        <w:rFonts w:ascii="Arial" w:hAnsi="Arial" w:hint="default"/>
      </w:rPr>
    </w:lvl>
    <w:lvl w:ilvl="8" w:tplc="0108D9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F02889"/>
    <w:multiLevelType w:val="hybridMultilevel"/>
    <w:tmpl w:val="E160E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B44883"/>
    <w:multiLevelType w:val="hybridMultilevel"/>
    <w:tmpl w:val="086C6ABE"/>
    <w:lvl w:ilvl="0" w:tplc="5DC854BA">
      <w:start w:val="1"/>
      <w:numFmt w:val="bullet"/>
      <w:lvlText w:val="•"/>
      <w:lvlJc w:val="left"/>
      <w:pPr>
        <w:tabs>
          <w:tab w:val="num" w:pos="720"/>
        </w:tabs>
        <w:ind w:left="720" w:hanging="360"/>
      </w:pPr>
      <w:rPr>
        <w:rFonts w:ascii="Arial" w:hAnsi="Arial" w:hint="default"/>
      </w:rPr>
    </w:lvl>
    <w:lvl w:ilvl="1" w:tplc="C840D2FE" w:tentative="1">
      <w:start w:val="1"/>
      <w:numFmt w:val="bullet"/>
      <w:lvlText w:val="•"/>
      <w:lvlJc w:val="left"/>
      <w:pPr>
        <w:tabs>
          <w:tab w:val="num" w:pos="1440"/>
        </w:tabs>
        <w:ind w:left="1440" w:hanging="360"/>
      </w:pPr>
      <w:rPr>
        <w:rFonts w:ascii="Arial" w:hAnsi="Arial" w:hint="default"/>
      </w:rPr>
    </w:lvl>
    <w:lvl w:ilvl="2" w:tplc="166A4228" w:tentative="1">
      <w:start w:val="1"/>
      <w:numFmt w:val="bullet"/>
      <w:lvlText w:val="•"/>
      <w:lvlJc w:val="left"/>
      <w:pPr>
        <w:tabs>
          <w:tab w:val="num" w:pos="2160"/>
        </w:tabs>
        <w:ind w:left="2160" w:hanging="360"/>
      </w:pPr>
      <w:rPr>
        <w:rFonts w:ascii="Arial" w:hAnsi="Arial" w:hint="default"/>
      </w:rPr>
    </w:lvl>
    <w:lvl w:ilvl="3" w:tplc="8384088C" w:tentative="1">
      <w:start w:val="1"/>
      <w:numFmt w:val="bullet"/>
      <w:lvlText w:val="•"/>
      <w:lvlJc w:val="left"/>
      <w:pPr>
        <w:tabs>
          <w:tab w:val="num" w:pos="2880"/>
        </w:tabs>
        <w:ind w:left="2880" w:hanging="360"/>
      </w:pPr>
      <w:rPr>
        <w:rFonts w:ascii="Arial" w:hAnsi="Arial" w:hint="default"/>
      </w:rPr>
    </w:lvl>
    <w:lvl w:ilvl="4" w:tplc="285A9150" w:tentative="1">
      <w:start w:val="1"/>
      <w:numFmt w:val="bullet"/>
      <w:lvlText w:val="•"/>
      <w:lvlJc w:val="left"/>
      <w:pPr>
        <w:tabs>
          <w:tab w:val="num" w:pos="3600"/>
        </w:tabs>
        <w:ind w:left="3600" w:hanging="360"/>
      </w:pPr>
      <w:rPr>
        <w:rFonts w:ascii="Arial" w:hAnsi="Arial" w:hint="default"/>
      </w:rPr>
    </w:lvl>
    <w:lvl w:ilvl="5" w:tplc="4642B97C" w:tentative="1">
      <w:start w:val="1"/>
      <w:numFmt w:val="bullet"/>
      <w:lvlText w:val="•"/>
      <w:lvlJc w:val="left"/>
      <w:pPr>
        <w:tabs>
          <w:tab w:val="num" w:pos="4320"/>
        </w:tabs>
        <w:ind w:left="4320" w:hanging="360"/>
      </w:pPr>
      <w:rPr>
        <w:rFonts w:ascii="Arial" w:hAnsi="Arial" w:hint="default"/>
      </w:rPr>
    </w:lvl>
    <w:lvl w:ilvl="6" w:tplc="3F063920" w:tentative="1">
      <w:start w:val="1"/>
      <w:numFmt w:val="bullet"/>
      <w:lvlText w:val="•"/>
      <w:lvlJc w:val="left"/>
      <w:pPr>
        <w:tabs>
          <w:tab w:val="num" w:pos="5040"/>
        </w:tabs>
        <w:ind w:left="5040" w:hanging="360"/>
      </w:pPr>
      <w:rPr>
        <w:rFonts w:ascii="Arial" w:hAnsi="Arial" w:hint="default"/>
      </w:rPr>
    </w:lvl>
    <w:lvl w:ilvl="7" w:tplc="F9F25526" w:tentative="1">
      <w:start w:val="1"/>
      <w:numFmt w:val="bullet"/>
      <w:lvlText w:val="•"/>
      <w:lvlJc w:val="left"/>
      <w:pPr>
        <w:tabs>
          <w:tab w:val="num" w:pos="5760"/>
        </w:tabs>
        <w:ind w:left="5760" w:hanging="360"/>
      </w:pPr>
      <w:rPr>
        <w:rFonts w:ascii="Arial" w:hAnsi="Arial" w:hint="default"/>
      </w:rPr>
    </w:lvl>
    <w:lvl w:ilvl="8" w:tplc="13D4F4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215B0D"/>
    <w:multiLevelType w:val="hybridMultilevel"/>
    <w:tmpl w:val="B8AEA3DC"/>
    <w:lvl w:ilvl="0" w:tplc="D7740268">
      <w:start w:val="1"/>
      <w:numFmt w:val="decimal"/>
      <w:lvlText w:val="%1."/>
      <w:lvlJc w:val="left"/>
      <w:pPr>
        <w:tabs>
          <w:tab w:val="num" w:pos="720"/>
        </w:tabs>
        <w:ind w:left="720" w:hanging="360"/>
      </w:pPr>
    </w:lvl>
    <w:lvl w:ilvl="1" w:tplc="B9F0B35C" w:tentative="1">
      <w:start w:val="1"/>
      <w:numFmt w:val="decimal"/>
      <w:lvlText w:val="%2."/>
      <w:lvlJc w:val="left"/>
      <w:pPr>
        <w:tabs>
          <w:tab w:val="num" w:pos="1440"/>
        </w:tabs>
        <w:ind w:left="1440" w:hanging="360"/>
      </w:pPr>
    </w:lvl>
    <w:lvl w:ilvl="2" w:tplc="783C1E14" w:tentative="1">
      <w:start w:val="1"/>
      <w:numFmt w:val="decimal"/>
      <w:lvlText w:val="%3."/>
      <w:lvlJc w:val="left"/>
      <w:pPr>
        <w:tabs>
          <w:tab w:val="num" w:pos="2160"/>
        </w:tabs>
        <w:ind w:left="2160" w:hanging="360"/>
      </w:pPr>
    </w:lvl>
    <w:lvl w:ilvl="3" w:tplc="43D23BB6" w:tentative="1">
      <w:start w:val="1"/>
      <w:numFmt w:val="decimal"/>
      <w:lvlText w:val="%4."/>
      <w:lvlJc w:val="left"/>
      <w:pPr>
        <w:tabs>
          <w:tab w:val="num" w:pos="2880"/>
        </w:tabs>
        <w:ind w:left="2880" w:hanging="360"/>
      </w:pPr>
    </w:lvl>
    <w:lvl w:ilvl="4" w:tplc="16587AE0" w:tentative="1">
      <w:start w:val="1"/>
      <w:numFmt w:val="decimal"/>
      <w:lvlText w:val="%5."/>
      <w:lvlJc w:val="left"/>
      <w:pPr>
        <w:tabs>
          <w:tab w:val="num" w:pos="3600"/>
        </w:tabs>
        <w:ind w:left="3600" w:hanging="360"/>
      </w:pPr>
    </w:lvl>
    <w:lvl w:ilvl="5" w:tplc="518824D8" w:tentative="1">
      <w:start w:val="1"/>
      <w:numFmt w:val="decimal"/>
      <w:lvlText w:val="%6."/>
      <w:lvlJc w:val="left"/>
      <w:pPr>
        <w:tabs>
          <w:tab w:val="num" w:pos="4320"/>
        </w:tabs>
        <w:ind w:left="4320" w:hanging="360"/>
      </w:pPr>
    </w:lvl>
    <w:lvl w:ilvl="6" w:tplc="E1A4F4B6" w:tentative="1">
      <w:start w:val="1"/>
      <w:numFmt w:val="decimal"/>
      <w:lvlText w:val="%7."/>
      <w:lvlJc w:val="left"/>
      <w:pPr>
        <w:tabs>
          <w:tab w:val="num" w:pos="5040"/>
        </w:tabs>
        <w:ind w:left="5040" w:hanging="360"/>
      </w:pPr>
    </w:lvl>
    <w:lvl w:ilvl="7" w:tplc="891200FC" w:tentative="1">
      <w:start w:val="1"/>
      <w:numFmt w:val="decimal"/>
      <w:lvlText w:val="%8."/>
      <w:lvlJc w:val="left"/>
      <w:pPr>
        <w:tabs>
          <w:tab w:val="num" w:pos="5760"/>
        </w:tabs>
        <w:ind w:left="5760" w:hanging="360"/>
      </w:pPr>
    </w:lvl>
    <w:lvl w:ilvl="8" w:tplc="18BA06E0" w:tentative="1">
      <w:start w:val="1"/>
      <w:numFmt w:val="decimal"/>
      <w:lvlText w:val="%9."/>
      <w:lvlJc w:val="left"/>
      <w:pPr>
        <w:tabs>
          <w:tab w:val="num" w:pos="6480"/>
        </w:tabs>
        <w:ind w:left="6480" w:hanging="360"/>
      </w:pPr>
    </w:lvl>
  </w:abstractNum>
  <w:abstractNum w:abstractNumId="7" w15:restartNumberingAfterBreak="0">
    <w:nsid w:val="34224A3C"/>
    <w:multiLevelType w:val="hybridMultilevel"/>
    <w:tmpl w:val="BFA26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61190B"/>
    <w:multiLevelType w:val="hybridMultilevel"/>
    <w:tmpl w:val="E43EC262"/>
    <w:lvl w:ilvl="0" w:tplc="CC487F0A">
      <w:start w:val="1"/>
      <w:numFmt w:val="bullet"/>
      <w:lvlText w:val="•"/>
      <w:lvlJc w:val="left"/>
      <w:pPr>
        <w:tabs>
          <w:tab w:val="num" w:pos="720"/>
        </w:tabs>
        <w:ind w:left="720" w:hanging="360"/>
      </w:pPr>
      <w:rPr>
        <w:rFonts w:ascii="Arial" w:hAnsi="Arial" w:hint="default"/>
      </w:rPr>
    </w:lvl>
    <w:lvl w:ilvl="1" w:tplc="260CF7E0">
      <w:numFmt w:val="bullet"/>
      <w:lvlText w:val="–"/>
      <w:lvlJc w:val="left"/>
      <w:pPr>
        <w:tabs>
          <w:tab w:val="num" w:pos="1440"/>
        </w:tabs>
        <w:ind w:left="1440" w:hanging="360"/>
      </w:pPr>
      <w:rPr>
        <w:rFonts w:ascii="Gill Sans MT" w:hAnsi="Gill Sans MT" w:hint="default"/>
      </w:rPr>
    </w:lvl>
    <w:lvl w:ilvl="2" w:tplc="F7947B7A" w:tentative="1">
      <w:start w:val="1"/>
      <w:numFmt w:val="bullet"/>
      <w:lvlText w:val="•"/>
      <w:lvlJc w:val="left"/>
      <w:pPr>
        <w:tabs>
          <w:tab w:val="num" w:pos="2160"/>
        </w:tabs>
        <w:ind w:left="2160" w:hanging="360"/>
      </w:pPr>
      <w:rPr>
        <w:rFonts w:ascii="Arial" w:hAnsi="Arial" w:hint="default"/>
      </w:rPr>
    </w:lvl>
    <w:lvl w:ilvl="3" w:tplc="5A60A374" w:tentative="1">
      <w:start w:val="1"/>
      <w:numFmt w:val="bullet"/>
      <w:lvlText w:val="•"/>
      <w:lvlJc w:val="left"/>
      <w:pPr>
        <w:tabs>
          <w:tab w:val="num" w:pos="2880"/>
        </w:tabs>
        <w:ind w:left="2880" w:hanging="360"/>
      </w:pPr>
      <w:rPr>
        <w:rFonts w:ascii="Arial" w:hAnsi="Arial" w:hint="default"/>
      </w:rPr>
    </w:lvl>
    <w:lvl w:ilvl="4" w:tplc="2ECA402C" w:tentative="1">
      <w:start w:val="1"/>
      <w:numFmt w:val="bullet"/>
      <w:lvlText w:val="•"/>
      <w:lvlJc w:val="left"/>
      <w:pPr>
        <w:tabs>
          <w:tab w:val="num" w:pos="3600"/>
        </w:tabs>
        <w:ind w:left="3600" w:hanging="360"/>
      </w:pPr>
      <w:rPr>
        <w:rFonts w:ascii="Arial" w:hAnsi="Arial" w:hint="default"/>
      </w:rPr>
    </w:lvl>
    <w:lvl w:ilvl="5" w:tplc="6336A0E6" w:tentative="1">
      <w:start w:val="1"/>
      <w:numFmt w:val="bullet"/>
      <w:lvlText w:val="•"/>
      <w:lvlJc w:val="left"/>
      <w:pPr>
        <w:tabs>
          <w:tab w:val="num" w:pos="4320"/>
        </w:tabs>
        <w:ind w:left="4320" w:hanging="360"/>
      </w:pPr>
      <w:rPr>
        <w:rFonts w:ascii="Arial" w:hAnsi="Arial" w:hint="default"/>
      </w:rPr>
    </w:lvl>
    <w:lvl w:ilvl="6" w:tplc="47F4DBFE" w:tentative="1">
      <w:start w:val="1"/>
      <w:numFmt w:val="bullet"/>
      <w:lvlText w:val="•"/>
      <w:lvlJc w:val="left"/>
      <w:pPr>
        <w:tabs>
          <w:tab w:val="num" w:pos="5040"/>
        </w:tabs>
        <w:ind w:left="5040" w:hanging="360"/>
      </w:pPr>
      <w:rPr>
        <w:rFonts w:ascii="Arial" w:hAnsi="Arial" w:hint="default"/>
      </w:rPr>
    </w:lvl>
    <w:lvl w:ilvl="7" w:tplc="458463E0" w:tentative="1">
      <w:start w:val="1"/>
      <w:numFmt w:val="bullet"/>
      <w:lvlText w:val="•"/>
      <w:lvlJc w:val="left"/>
      <w:pPr>
        <w:tabs>
          <w:tab w:val="num" w:pos="5760"/>
        </w:tabs>
        <w:ind w:left="5760" w:hanging="360"/>
      </w:pPr>
      <w:rPr>
        <w:rFonts w:ascii="Arial" w:hAnsi="Arial" w:hint="default"/>
      </w:rPr>
    </w:lvl>
    <w:lvl w:ilvl="8" w:tplc="F968BF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0356BF"/>
    <w:multiLevelType w:val="hybridMultilevel"/>
    <w:tmpl w:val="259C2D36"/>
    <w:lvl w:ilvl="0" w:tplc="DAAC7958">
      <w:start w:val="1"/>
      <w:numFmt w:val="bullet"/>
      <w:lvlText w:val="•"/>
      <w:lvlJc w:val="left"/>
      <w:pPr>
        <w:tabs>
          <w:tab w:val="num" w:pos="720"/>
        </w:tabs>
        <w:ind w:left="720" w:hanging="360"/>
      </w:pPr>
      <w:rPr>
        <w:rFonts w:ascii="Arial" w:hAnsi="Arial" w:hint="default"/>
      </w:rPr>
    </w:lvl>
    <w:lvl w:ilvl="1" w:tplc="B626409A">
      <w:numFmt w:val="bullet"/>
      <w:lvlText w:val="–"/>
      <w:lvlJc w:val="left"/>
      <w:pPr>
        <w:tabs>
          <w:tab w:val="num" w:pos="1440"/>
        </w:tabs>
        <w:ind w:left="1440" w:hanging="360"/>
      </w:pPr>
      <w:rPr>
        <w:rFonts w:ascii="Gill Sans MT" w:hAnsi="Gill Sans MT" w:hint="default"/>
      </w:rPr>
    </w:lvl>
    <w:lvl w:ilvl="2" w:tplc="A7E45204" w:tentative="1">
      <w:start w:val="1"/>
      <w:numFmt w:val="bullet"/>
      <w:lvlText w:val="•"/>
      <w:lvlJc w:val="left"/>
      <w:pPr>
        <w:tabs>
          <w:tab w:val="num" w:pos="2160"/>
        </w:tabs>
        <w:ind w:left="2160" w:hanging="360"/>
      </w:pPr>
      <w:rPr>
        <w:rFonts w:ascii="Arial" w:hAnsi="Arial" w:hint="default"/>
      </w:rPr>
    </w:lvl>
    <w:lvl w:ilvl="3" w:tplc="F8383530" w:tentative="1">
      <w:start w:val="1"/>
      <w:numFmt w:val="bullet"/>
      <w:lvlText w:val="•"/>
      <w:lvlJc w:val="left"/>
      <w:pPr>
        <w:tabs>
          <w:tab w:val="num" w:pos="2880"/>
        </w:tabs>
        <w:ind w:left="2880" w:hanging="360"/>
      </w:pPr>
      <w:rPr>
        <w:rFonts w:ascii="Arial" w:hAnsi="Arial" w:hint="default"/>
      </w:rPr>
    </w:lvl>
    <w:lvl w:ilvl="4" w:tplc="F80C7408" w:tentative="1">
      <w:start w:val="1"/>
      <w:numFmt w:val="bullet"/>
      <w:lvlText w:val="•"/>
      <w:lvlJc w:val="left"/>
      <w:pPr>
        <w:tabs>
          <w:tab w:val="num" w:pos="3600"/>
        </w:tabs>
        <w:ind w:left="3600" w:hanging="360"/>
      </w:pPr>
      <w:rPr>
        <w:rFonts w:ascii="Arial" w:hAnsi="Arial" w:hint="default"/>
      </w:rPr>
    </w:lvl>
    <w:lvl w:ilvl="5" w:tplc="E4BA6E4C" w:tentative="1">
      <w:start w:val="1"/>
      <w:numFmt w:val="bullet"/>
      <w:lvlText w:val="•"/>
      <w:lvlJc w:val="left"/>
      <w:pPr>
        <w:tabs>
          <w:tab w:val="num" w:pos="4320"/>
        </w:tabs>
        <w:ind w:left="4320" w:hanging="360"/>
      </w:pPr>
      <w:rPr>
        <w:rFonts w:ascii="Arial" w:hAnsi="Arial" w:hint="default"/>
      </w:rPr>
    </w:lvl>
    <w:lvl w:ilvl="6" w:tplc="C1E039E4" w:tentative="1">
      <w:start w:val="1"/>
      <w:numFmt w:val="bullet"/>
      <w:lvlText w:val="•"/>
      <w:lvlJc w:val="left"/>
      <w:pPr>
        <w:tabs>
          <w:tab w:val="num" w:pos="5040"/>
        </w:tabs>
        <w:ind w:left="5040" w:hanging="360"/>
      </w:pPr>
      <w:rPr>
        <w:rFonts w:ascii="Arial" w:hAnsi="Arial" w:hint="default"/>
      </w:rPr>
    </w:lvl>
    <w:lvl w:ilvl="7" w:tplc="686ECC8A" w:tentative="1">
      <w:start w:val="1"/>
      <w:numFmt w:val="bullet"/>
      <w:lvlText w:val="•"/>
      <w:lvlJc w:val="left"/>
      <w:pPr>
        <w:tabs>
          <w:tab w:val="num" w:pos="5760"/>
        </w:tabs>
        <w:ind w:left="5760" w:hanging="360"/>
      </w:pPr>
      <w:rPr>
        <w:rFonts w:ascii="Arial" w:hAnsi="Arial" w:hint="default"/>
      </w:rPr>
    </w:lvl>
    <w:lvl w:ilvl="8" w:tplc="4CB65F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7C39A0"/>
    <w:multiLevelType w:val="hybridMultilevel"/>
    <w:tmpl w:val="C2B405CE"/>
    <w:lvl w:ilvl="0" w:tplc="08EC95EE">
      <w:start w:val="1"/>
      <w:numFmt w:val="bullet"/>
      <w:lvlText w:val="•"/>
      <w:lvlJc w:val="left"/>
      <w:pPr>
        <w:tabs>
          <w:tab w:val="num" w:pos="720"/>
        </w:tabs>
        <w:ind w:left="720" w:hanging="360"/>
      </w:pPr>
      <w:rPr>
        <w:rFonts w:ascii="Arial" w:hAnsi="Arial" w:hint="default"/>
      </w:rPr>
    </w:lvl>
    <w:lvl w:ilvl="1" w:tplc="4FB8B51A" w:tentative="1">
      <w:start w:val="1"/>
      <w:numFmt w:val="bullet"/>
      <w:lvlText w:val="•"/>
      <w:lvlJc w:val="left"/>
      <w:pPr>
        <w:tabs>
          <w:tab w:val="num" w:pos="1440"/>
        </w:tabs>
        <w:ind w:left="1440" w:hanging="360"/>
      </w:pPr>
      <w:rPr>
        <w:rFonts w:ascii="Arial" w:hAnsi="Arial" w:hint="default"/>
      </w:rPr>
    </w:lvl>
    <w:lvl w:ilvl="2" w:tplc="4E80EDD0" w:tentative="1">
      <w:start w:val="1"/>
      <w:numFmt w:val="bullet"/>
      <w:lvlText w:val="•"/>
      <w:lvlJc w:val="left"/>
      <w:pPr>
        <w:tabs>
          <w:tab w:val="num" w:pos="2160"/>
        </w:tabs>
        <w:ind w:left="2160" w:hanging="360"/>
      </w:pPr>
      <w:rPr>
        <w:rFonts w:ascii="Arial" w:hAnsi="Arial" w:hint="default"/>
      </w:rPr>
    </w:lvl>
    <w:lvl w:ilvl="3" w:tplc="FE769DF0" w:tentative="1">
      <w:start w:val="1"/>
      <w:numFmt w:val="bullet"/>
      <w:lvlText w:val="•"/>
      <w:lvlJc w:val="left"/>
      <w:pPr>
        <w:tabs>
          <w:tab w:val="num" w:pos="2880"/>
        </w:tabs>
        <w:ind w:left="2880" w:hanging="360"/>
      </w:pPr>
      <w:rPr>
        <w:rFonts w:ascii="Arial" w:hAnsi="Arial" w:hint="default"/>
      </w:rPr>
    </w:lvl>
    <w:lvl w:ilvl="4" w:tplc="784EC204" w:tentative="1">
      <w:start w:val="1"/>
      <w:numFmt w:val="bullet"/>
      <w:lvlText w:val="•"/>
      <w:lvlJc w:val="left"/>
      <w:pPr>
        <w:tabs>
          <w:tab w:val="num" w:pos="3600"/>
        </w:tabs>
        <w:ind w:left="3600" w:hanging="360"/>
      </w:pPr>
      <w:rPr>
        <w:rFonts w:ascii="Arial" w:hAnsi="Arial" w:hint="default"/>
      </w:rPr>
    </w:lvl>
    <w:lvl w:ilvl="5" w:tplc="B76C25E6" w:tentative="1">
      <w:start w:val="1"/>
      <w:numFmt w:val="bullet"/>
      <w:lvlText w:val="•"/>
      <w:lvlJc w:val="left"/>
      <w:pPr>
        <w:tabs>
          <w:tab w:val="num" w:pos="4320"/>
        </w:tabs>
        <w:ind w:left="4320" w:hanging="360"/>
      </w:pPr>
      <w:rPr>
        <w:rFonts w:ascii="Arial" w:hAnsi="Arial" w:hint="default"/>
      </w:rPr>
    </w:lvl>
    <w:lvl w:ilvl="6" w:tplc="7506D952" w:tentative="1">
      <w:start w:val="1"/>
      <w:numFmt w:val="bullet"/>
      <w:lvlText w:val="•"/>
      <w:lvlJc w:val="left"/>
      <w:pPr>
        <w:tabs>
          <w:tab w:val="num" w:pos="5040"/>
        </w:tabs>
        <w:ind w:left="5040" w:hanging="360"/>
      </w:pPr>
      <w:rPr>
        <w:rFonts w:ascii="Arial" w:hAnsi="Arial" w:hint="default"/>
      </w:rPr>
    </w:lvl>
    <w:lvl w:ilvl="7" w:tplc="98B4AF78" w:tentative="1">
      <w:start w:val="1"/>
      <w:numFmt w:val="bullet"/>
      <w:lvlText w:val="•"/>
      <w:lvlJc w:val="left"/>
      <w:pPr>
        <w:tabs>
          <w:tab w:val="num" w:pos="5760"/>
        </w:tabs>
        <w:ind w:left="5760" w:hanging="360"/>
      </w:pPr>
      <w:rPr>
        <w:rFonts w:ascii="Arial" w:hAnsi="Arial" w:hint="default"/>
      </w:rPr>
    </w:lvl>
    <w:lvl w:ilvl="8" w:tplc="3FCAAB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6D4C54"/>
    <w:multiLevelType w:val="hybridMultilevel"/>
    <w:tmpl w:val="F926DF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CE28AB"/>
    <w:multiLevelType w:val="hybridMultilevel"/>
    <w:tmpl w:val="E7BCCDF8"/>
    <w:lvl w:ilvl="0" w:tplc="5304169C">
      <w:start w:val="1"/>
      <w:numFmt w:val="decimal"/>
      <w:lvlText w:val="%1."/>
      <w:lvlJc w:val="left"/>
      <w:pPr>
        <w:tabs>
          <w:tab w:val="num" w:pos="720"/>
        </w:tabs>
        <w:ind w:left="720" w:hanging="360"/>
      </w:pPr>
    </w:lvl>
    <w:lvl w:ilvl="1" w:tplc="A3DEF5FA" w:tentative="1">
      <w:start w:val="1"/>
      <w:numFmt w:val="decimal"/>
      <w:lvlText w:val="%2."/>
      <w:lvlJc w:val="left"/>
      <w:pPr>
        <w:tabs>
          <w:tab w:val="num" w:pos="1440"/>
        </w:tabs>
        <w:ind w:left="1440" w:hanging="360"/>
      </w:pPr>
    </w:lvl>
    <w:lvl w:ilvl="2" w:tplc="43E66450" w:tentative="1">
      <w:start w:val="1"/>
      <w:numFmt w:val="decimal"/>
      <w:lvlText w:val="%3."/>
      <w:lvlJc w:val="left"/>
      <w:pPr>
        <w:tabs>
          <w:tab w:val="num" w:pos="2160"/>
        </w:tabs>
        <w:ind w:left="2160" w:hanging="360"/>
      </w:pPr>
    </w:lvl>
    <w:lvl w:ilvl="3" w:tplc="C2F0EEBE" w:tentative="1">
      <w:start w:val="1"/>
      <w:numFmt w:val="decimal"/>
      <w:lvlText w:val="%4."/>
      <w:lvlJc w:val="left"/>
      <w:pPr>
        <w:tabs>
          <w:tab w:val="num" w:pos="2880"/>
        </w:tabs>
        <w:ind w:left="2880" w:hanging="360"/>
      </w:pPr>
    </w:lvl>
    <w:lvl w:ilvl="4" w:tplc="AE766D12" w:tentative="1">
      <w:start w:val="1"/>
      <w:numFmt w:val="decimal"/>
      <w:lvlText w:val="%5."/>
      <w:lvlJc w:val="left"/>
      <w:pPr>
        <w:tabs>
          <w:tab w:val="num" w:pos="3600"/>
        </w:tabs>
        <w:ind w:left="3600" w:hanging="360"/>
      </w:pPr>
    </w:lvl>
    <w:lvl w:ilvl="5" w:tplc="B13005BC" w:tentative="1">
      <w:start w:val="1"/>
      <w:numFmt w:val="decimal"/>
      <w:lvlText w:val="%6."/>
      <w:lvlJc w:val="left"/>
      <w:pPr>
        <w:tabs>
          <w:tab w:val="num" w:pos="4320"/>
        </w:tabs>
        <w:ind w:left="4320" w:hanging="360"/>
      </w:pPr>
    </w:lvl>
    <w:lvl w:ilvl="6" w:tplc="80666796" w:tentative="1">
      <w:start w:val="1"/>
      <w:numFmt w:val="decimal"/>
      <w:lvlText w:val="%7."/>
      <w:lvlJc w:val="left"/>
      <w:pPr>
        <w:tabs>
          <w:tab w:val="num" w:pos="5040"/>
        </w:tabs>
        <w:ind w:left="5040" w:hanging="360"/>
      </w:pPr>
    </w:lvl>
    <w:lvl w:ilvl="7" w:tplc="79DC58EE" w:tentative="1">
      <w:start w:val="1"/>
      <w:numFmt w:val="decimal"/>
      <w:lvlText w:val="%8."/>
      <w:lvlJc w:val="left"/>
      <w:pPr>
        <w:tabs>
          <w:tab w:val="num" w:pos="5760"/>
        </w:tabs>
        <w:ind w:left="5760" w:hanging="360"/>
      </w:pPr>
    </w:lvl>
    <w:lvl w:ilvl="8" w:tplc="3B94F0FE" w:tentative="1">
      <w:start w:val="1"/>
      <w:numFmt w:val="decimal"/>
      <w:lvlText w:val="%9."/>
      <w:lvlJc w:val="left"/>
      <w:pPr>
        <w:tabs>
          <w:tab w:val="num" w:pos="6480"/>
        </w:tabs>
        <w:ind w:left="6480" w:hanging="360"/>
      </w:pPr>
    </w:lvl>
  </w:abstractNum>
  <w:abstractNum w:abstractNumId="13" w15:restartNumberingAfterBreak="0">
    <w:nsid w:val="49D07211"/>
    <w:multiLevelType w:val="hybridMultilevel"/>
    <w:tmpl w:val="7AACBC5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345447"/>
    <w:multiLevelType w:val="hybridMultilevel"/>
    <w:tmpl w:val="D4160B6C"/>
    <w:lvl w:ilvl="0" w:tplc="8124E1F2">
      <w:start w:val="1"/>
      <w:numFmt w:val="bullet"/>
      <w:lvlText w:val="•"/>
      <w:lvlJc w:val="left"/>
      <w:pPr>
        <w:tabs>
          <w:tab w:val="num" w:pos="720"/>
        </w:tabs>
        <w:ind w:left="720" w:hanging="360"/>
      </w:pPr>
      <w:rPr>
        <w:rFonts w:ascii="Arial" w:hAnsi="Arial" w:hint="default"/>
      </w:rPr>
    </w:lvl>
    <w:lvl w:ilvl="1" w:tplc="9FA4C508" w:tentative="1">
      <w:start w:val="1"/>
      <w:numFmt w:val="bullet"/>
      <w:lvlText w:val="•"/>
      <w:lvlJc w:val="left"/>
      <w:pPr>
        <w:tabs>
          <w:tab w:val="num" w:pos="1440"/>
        </w:tabs>
        <w:ind w:left="1440" w:hanging="360"/>
      </w:pPr>
      <w:rPr>
        <w:rFonts w:ascii="Arial" w:hAnsi="Arial" w:hint="default"/>
      </w:rPr>
    </w:lvl>
    <w:lvl w:ilvl="2" w:tplc="6896C6EC" w:tentative="1">
      <w:start w:val="1"/>
      <w:numFmt w:val="bullet"/>
      <w:lvlText w:val="•"/>
      <w:lvlJc w:val="left"/>
      <w:pPr>
        <w:tabs>
          <w:tab w:val="num" w:pos="2160"/>
        </w:tabs>
        <w:ind w:left="2160" w:hanging="360"/>
      </w:pPr>
      <w:rPr>
        <w:rFonts w:ascii="Arial" w:hAnsi="Arial" w:hint="default"/>
      </w:rPr>
    </w:lvl>
    <w:lvl w:ilvl="3" w:tplc="E0D0067E" w:tentative="1">
      <w:start w:val="1"/>
      <w:numFmt w:val="bullet"/>
      <w:lvlText w:val="•"/>
      <w:lvlJc w:val="left"/>
      <w:pPr>
        <w:tabs>
          <w:tab w:val="num" w:pos="2880"/>
        </w:tabs>
        <w:ind w:left="2880" w:hanging="360"/>
      </w:pPr>
      <w:rPr>
        <w:rFonts w:ascii="Arial" w:hAnsi="Arial" w:hint="default"/>
      </w:rPr>
    </w:lvl>
    <w:lvl w:ilvl="4" w:tplc="93B28A7E" w:tentative="1">
      <w:start w:val="1"/>
      <w:numFmt w:val="bullet"/>
      <w:lvlText w:val="•"/>
      <w:lvlJc w:val="left"/>
      <w:pPr>
        <w:tabs>
          <w:tab w:val="num" w:pos="3600"/>
        </w:tabs>
        <w:ind w:left="3600" w:hanging="360"/>
      </w:pPr>
      <w:rPr>
        <w:rFonts w:ascii="Arial" w:hAnsi="Arial" w:hint="default"/>
      </w:rPr>
    </w:lvl>
    <w:lvl w:ilvl="5" w:tplc="87ECFAF2" w:tentative="1">
      <w:start w:val="1"/>
      <w:numFmt w:val="bullet"/>
      <w:lvlText w:val="•"/>
      <w:lvlJc w:val="left"/>
      <w:pPr>
        <w:tabs>
          <w:tab w:val="num" w:pos="4320"/>
        </w:tabs>
        <w:ind w:left="4320" w:hanging="360"/>
      </w:pPr>
      <w:rPr>
        <w:rFonts w:ascii="Arial" w:hAnsi="Arial" w:hint="default"/>
      </w:rPr>
    </w:lvl>
    <w:lvl w:ilvl="6" w:tplc="D0281D46" w:tentative="1">
      <w:start w:val="1"/>
      <w:numFmt w:val="bullet"/>
      <w:lvlText w:val="•"/>
      <w:lvlJc w:val="left"/>
      <w:pPr>
        <w:tabs>
          <w:tab w:val="num" w:pos="5040"/>
        </w:tabs>
        <w:ind w:left="5040" w:hanging="360"/>
      </w:pPr>
      <w:rPr>
        <w:rFonts w:ascii="Arial" w:hAnsi="Arial" w:hint="default"/>
      </w:rPr>
    </w:lvl>
    <w:lvl w:ilvl="7" w:tplc="76CE2580" w:tentative="1">
      <w:start w:val="1"/>
      <w:numFmt w:val="bullet"/>
      <w:lvlText w:val="•"/>
      <w:lvlJc w:val="left"/>
      <w:pPr>
        <w:tabs>
          <w:tab w:val="num" w:pos="5760"/>
        </w:tabs>
        <w:ind w:left="5760" w:hanging="360"/>
      </w:pPr>
      <w:rPr>
        <w:rFonts w:ascii="Arial" w:hAnsi="Arial" w:hint="default"/>
      </w:rPr>
    </w:lvl>
    <w:lvl w:ilvl="8" w:tplc="F462F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A87ECE"/>
    <w:multiLevelType w:val="hybridMultilevel"/>
    <w:tmpl w:val="E6FE2B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CD8412E"/>
    <w:multiLevelType w:val="hybridMultilevel"/>
    <w:tmpl w:val="E9B68D0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51E741FF"/>
    <w:multiLevelType w:val="hybridMultilevel"/>
    <w:tmpl w:val="43322C54"/>
    <w:lvl w:ilvl="0" w:tplc="D9A66D3E">
      <w:start w:val="1"/>
      <w:numFmt w:val="bullet"/>
      <w:lvlText w:val="•"/>
      <w:lvlJc w:val="left"/>
      <w:pPr>
        <w:tabs>
          <w:tab w:val="num" w:pos="720"/>
        </w:tabs>
        <w:ind w:left="720" w:hanging="360"/>
      </w:pPr>
      <w:rPr>
        <w:rFonts w:ascii="Arial" w:hAnsi="Arial" w:hint="default"/>
      </w:rPr>
    </w:lvl>
    <w:lvl w:ilvl="1" w:tplc="680C234E">
      <w:numFmt w:val="bullet"/>
      <w:lvlText w:val="–"/>
      <w:lvlJc w:val="left"/>
      <w:pPr>
        <w:tabs>
          <w:tab w:val="num" w:pos="1440"/>
        </w:tabs>
        <w:ind w:left="1440" w:hanging="360"/>
      </w:pPr>
      <w:rPr>
        <w:rFonts w:ascii="Gill Sans MT" w:hAnsi="Gill Sans MT" w:hint="default"/>
      </w:rPr>
    </w:lvl>
    <w:lvl w:ilvl="2" w:tplc="C9685598" w:tentative="1">
      <w:start w:val="1"/>
      <w:numFmt w:val="bullet"/>
      <w:lvlText w:val="•"/>
      <w:lvlJc w:val="left"/>
      <w:pPr>
        <w:tabs>
          <w:tab w:val="num" w:pos="2160"/>
        </w:tabs>
        <w:ind w:left="2160" w:hanging="360"/>
      </w:pPr>
      <w:rPr>
        <w:rFonts w:ascii="Arial" w:hAnsi="Arial" w:hint="default"/>
      </w:rPr>
    </w:lvl>
    <w:lvl w:ilvl="3" w:tplc="292E1878" w:tentative="1">
      <w:start w:val="1"/>
      <w:numFmt w:val="bullet"/>
      <w:lvlText w:val="•"/>
      <w:lvlJc w:val="left"/>
      <w:pPr>
        <w:tabs>
          <w:tab w:val="num" w:pos="2880"/>
        </w:tabs>
        <w:ind w:left="2880" w:hanging="360"/>
      </w:pPr>
      <w:rPr>
        <w:rFonts w:ascii="Arial" w:hAnsi="Arial" w:hint="default"/>
      </w:rPr>
    </w:lvl>
    <w:lvl w:ilvl="4" w:tplc="1580532C" w:tentative="1">
      <w:start w:val="1"/>
      <w:numFmt w:val="bullet"/>
      <w:lvlText w:val="•"/>
      <w:lvlJc w:val="left"/>
      <w:pPr>
        <w:tabs>
          <w:tab w:val="num" w:pos="3600"/>
        </w:tabs>
        <w:ind w:left="3600" w:hanging="360"/>
      </w:pPr>
      <w:rPr>
        <w:rFonts w:ascii="Arial" w:hAnsi="Arial" w:hint="default"/>
      </w:rPr>
    </w:lvl>
    <w:lvl w:ilvl="5" w:tplc="3EE42D82" w:tentative="1">
      <w:start w:val="1"/>
      <w:numFmt w:val="bullet"/>
      <w:lvlText w:val="•"/>
      <w:lvlJc w:val="left"/>
      <w:pPr>
        <w:tabs>
          <w:tab w:val="num" w:pos="4320"/>
        </w:tabs>
        <w:ind w:left="4320" w:hanging="360"/>
      </w:pPr>
      <w:rPr>
        <w:rFonts w:ascii="Arial" w:hAnsi="Arial" w:hint="default"/>
      </w:rPr>
    </w:lvl>
    <w:lvl w:ilvl="6" w:tplc="5AAC1174" w:tentative="1">
      <w:start w:val="1"/>
      <w:numFmt w:val="bullet"/>
      <w:lvlText w:val="•"/>
      <w:lvlJc w:val="left"/>
      <w:pPr>
        <w:tabs>
          <w:tab w:val="num" w:pos="5040"/>
        </w:tabs>
        <w:ind w:left="5040" w:hanging="360"/>
      </w:pPr>
      <w:rPr>
        <w:rFonts w:ascii="Arial" w:hAnsi="Arial" w:hint="default"/>
      </w:rPr>
    </w:lvl>
    <w:lvl w:ilvl="7" w:tplc="EBD2658E" w:tentative="1">
      <w:start w:val="1"/>
      <w:numFmt w:val="bullet"/>
      <w:lvlText w:val="•"/>
      <w:lvlJc w:val="left"/>
      <w:pPr>
        <w:tabs>
          <w:tab w:val="num" w:pos="5760"/>
        </w:tabs>
        <w:ind w:left="5760" w:hanging="360"/>
      </w:pPr>
      <w:rPr>
        <w:rFonts w:ascii="Arial" w:hAnsi="Arial" w:hint="default"/>
      </w:rPr>
    </w:lvl>
    <w:lvl w:ilvl="8" w:tplc="61AC98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5D3381C"/>
    <w:multiLevelType w:val="hybridMultilevel"/>
    <w:tmpl w:val="6D3029DA"/>
    <w:lvl w:ilvl="0" w:tplc="043AA0B4">
      <w:start w:val="1"/>
      <w:numFmt w:val="bullet"/>
      <w:lvlText w:val="•"/>
      <w:lvlJc w:val="left"/>
      <w:pPr>
        <w:tabs>
          <w:tab w:val="num" w:pos="720"/>
        </w:tabs>
        <w:ind w:left="720" w:hanging="360"/>
      </w:pPr>
      <w:rPr>
        <w:rFonts w:ascii="Arial" w:hAnsi="Arial" w:hint="default"/>
      </w:rPr>
    </w:lvl>
    <w:lvl w:ilvl="1" w:tplc="BF664110">
      <w:start w:val="1"/>
      <w:numFmt w:val="decimal"/>
      <w:lvlText w:val="%2."/>
      <w:lvlJc w:val="left"/>
      <w:pPr>
        <w:tabs>
          <w:tab w:val="num" w:pos="1440"/>
        </w:tabs>
        <w:ind w:left="1440" w:hanging="360"/>
      </w:pPr>
    </w:lvl>
    <w:lvl w:ilvl="2" w:tplc="6204C378" w:tentative="1">
      <w:start w:val="1"/>
      <w:numFmt w:val="bullet"/>
      <w:lvlText w:val="•"/>
      <w:lvlJc w:val="left"/>
      <w:pPr>
        <w:tabs>
          <w:tab w:val="num" w:pos="2160"/>
        </w:tabs>
        <w:ind w:left="2160" w:hanging="360"/>
      </w:pPr>
      <w:rPr>
        <w:rFonts w:ascii="Arial" w:hAnsi="Arial" w:hint="default"/>
      </w:rPr>
    </w:lvl>
    <w:lvl w:ilvl="3" w:tplc="5F4A0E1A" w:tentative="1">
      <w:start w:val="1"/>
      <w:numFmt w:val="bullet"/>
      <w:lvlText w:val="•"/>
      <w:lvlJc w:val="left"/>
      <w:pPr>
        <w:tabs>
          <w:tab w:val="num" w:pos="2880"/>
        </w:tabs>
        <w:ind w:left="2880" w:hanging="360"/>
      </w:pPr>
      <w:rPr>
        <w:rFonts w:ascii="Arial" w:hAnsi="Arial" w:hint="default"/>
      </w:rPr>
    </w:lvl>
    <w:lvl w:ilvl="4" w:tplc="80D26CF8" w:tentative="1">
      <w:start w:val="1"/>
      <w:numFmt w:val="bullet"/>
      <w:lvlText w:val="•"/>
      <w:lvlJc w:val="left"/>
      <w:pPr>
        <w:tabs>
          <w:tab w:val="num" w:pos="3600"/>
        </w:tabs>
        <w:ind w:left="3600" w:hanging="360"/>
      </w:pPr>
      <w:rPr>
        <w:rFonts w:ascii="Arial" w:hAnsi="Arial" w:hint="default"/>
      </w:rPr>
    </w:lvl>
    <w:lvl w:ilvl="5" w:tplc="EB40B198" w:tentative="1">
      <w:start w:val="1"/>
      <w:numFmt w:val="bullet"/>
      <w:lvlText w:val="•"/>
      <w:lvlJc w:val="left"/>
      <w:pPr>
        <w:tabs>
          <w:tab w:val="num" w:pos="4320"/>
        </w:tabs>
        <w:ind w:left="4320" w:hanging="360"/>
      </w:pPr>
      <w:rPr>
        <w:rFonts w:ascii="Arial" w:hAnsi="Arial" w:hint="default"/>
      </w:rPr>
    </w:lvl>
    <w:lvl w:ilvl="6" w:tplc="BED69BD4" w:tentative="1">
      <w:start w:val="1"/>
      <w:numFmt w:val="bullet"/>
      <w:lvlText w:val="•"/>
      <w:lvlJc w:val="left"/>
      <w:pPr>
        <w:tabs>
          <w:tab w:val="num" w:pos="5040"/>
        </w:tabs>
        <w:ind w:left="5040" w:hanging="360"/>
      </w:pPr>
      <w:rPr>
        <w:rFonts w:ascii="Arial" w:hAnsi="Arial" w:hint="default"/>
      </w:rPr>
    </w:lvl>
    <w:lvl w:ilvl="7" w:tplc="B2C82554" w:tentative="1">
      <w:start w:val="1"/>
      <w:numFmt w:val="bullet"/>
      <w:lvlText w:val="•"/>
      <w:lvlJc w:val="left"/>
      <w:pPr>
        <w:tabs>
          <w:tab w:val="num" w:pos="5760"/>
        </w:tabs>
        <w:ind w:left="5760" w:hanging="360"/>
      </w:pPr>
      <w:rPr>
        <w:rFonts w:ascii="Arial" w:hAnsi="Arial" w:hint="default"/>
      </w:rPr>
    </w:lvl>
    <w:lvl w:ilvl="8" w:tplc="628618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88781A"/>
    <w:multiLevelType w:val="hybridMultilevel"/>
    <w:tmpl w:val="AEEAC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DD3649"/>
    <w:multiLevelType w:val="multilevel"/>
    <w:tmpl w:val="A38CD63C"/>
    <w:lvl w:ilvl="0">
      <w:start w:val="1"/>
      <w:numFmt w:val="bullet"/>
      <w:lvlText w:val=""/>
      <w:lvlJc w:val="left"/>
      <w:pPr>
        <w:tabs>
          <w:tab w:val="num" w:pos="-568"/>
        </w:tabs>
        <w:ind w:left="-568" w:hanging="360"/>
      </w:pPr>
      <w:rPr>
        <w:rFonts w:ascii="Symbol" w:hAnsi="Symbol" w:hint="default"/>
        <w:sz w:val="20"/>
      </w:rPr>
    </w:lvl>
    <w:lvl w:ilvl="1" w:tentative="1">
      <w:start w:val="1"/>
      <w:numFmt w:val="bullet"/>
      <w:lvlText w:val="o"/>
      <w:lvlJc w:val="left"/>
      <w:pPr>
        <w:tabs>
          <w:tab w:val="num" w:pos="152"/>
        </w:tabs>
        <w:ind w:left="152" w:hanging="360"/>
      </w:pPr>
      <w:rPr>
        <w:rFonts w:ascii="Courier New" w:hAnsi="Courier New" w:hint="default"/>
        <w:sz w:val="20"/>
      </w:rPr>
    </w:lvl>
    <w:lvl w:ilvl="2" w:tentative="1">
      <w:start w:val="1"/>
      <w:numFmt w:val="bullet"/>
      <w:lvlText w:val=""/>
      <w:lvlJc w:val="left"/>
      <w:pPr>
        <w:tabs>
          <w:tab w:val="num" w:pos="872"/>
        </w:tabs>
        <w:ind w:left="872" w:hanging="360"/>
      </w:pPr>
      <w:rPr>
        <w:rFonts w:ascii="Wingdings" w:hAnsi="Wingdings" w:hint="default"/>
        <w:sz w:val="20"/>
      </w:rPr>
    </w:lvl>
    <w:lvl w:ilvl="3" w:tentative="1">
      <w:start w:val="1"/>
      <w:numFmt w:val="bullet"/>
      <w:lvlText w:val=""/>
      <w:lvlJc w:val="left"/>
      <w:pPr>
        <w:tabs>
          <w:tab w:val="num" w:pos="1592"/>
        </w:tabs>
        <w:ind w:left="1592" w:hanging="360"/>
      </w:pPr>
      <w:rPr>
        <w:rFonts w:ascii="Wingdings" w:hAnsi="Wingdings" w:hint="default"/>
        <w:sz w:val="20"/>
      </w:rPr>
    </w:lvl>
    <w:lvl w:ilvl="4" w:tentative="1">
      <w:start w:val="1"/>
      <w:numFmt w:val="bullet"/>
      <w:lvlText w:val=""/>
      <w:lvlJc w:val="left"/>
      <w:pPr>
        <w:tabs>
          <w:tab w:val="num" w:pos="2312"/>
        </w:tabs>
        <w:ind w:left="2312" w:hanging="360"/>
      </w:pPr>
      <w:rPr>
        <w:rFonts w:ascii="Wingdings" w:hAnsi="Wingdings" w:hint="default"/>
        <w:sz w:val="20"/>
      </w:rPr>
    </w:lvl>
    <w:lvl w:ilvl="5" w:tentative="1">
      <w:start w:val="1"/>
      <w:numFmt w:val="bullet"/>
      <w:lvlText w:val=""/>
      <w:lvlJc w:val="left"/>
      <w:pPr>
        <w:tabs>
          <w:tab w:val="num" w:pos="3032"/>
        </w:tabs>
        <w:ind w:left="3032" w:hanging="360"/>
      </w:pPr>
      <w:rPr>
        <w:rFonts w:ascii="Wingdings" w:hAnsi="Wingdings" w:hint="default"/>
        <w:sz w:val="20"/>
      </w:rPr>
    </w:lvl>
    <w:lvl w:ilvl="6" w:tentative="1">
      <w:start w:val="1"/>
      <w:numFmt w:val="bullet"/>
      <w:lvlText w:val=""/>
      <w:lvlJc w:val="left"/>
      <w:pPr>
        <w:tabs>
          <w:tab w:val="num" w:pos="3752"/>
        </w:tabs>
        <w:ind w:left="3752" w:hanging="360"/>
      </w:pPr>
      <w:rPr>
        <w:rFonts w:ascii="Wingdings" w:hAnsi="Wingdings" w:hint="default"/>
        <w:sz w:val="20"/>
      </w:rPr>
    </w:lvl>
    <w:lvl w:ilvl="7" w:tentative="1">
      <w:start w:val="1"/>
      <w:numFmt w:val="bullet"/>
      <w:lvlText w:val=""/>
      <w:lvlJc w:val="left"/>
      <w:pPr>
        <w:tabs>
          <w:tab w:val="num" w:pos="4472"/>
        </w:tabs>
        <w:ind w:left="4472" w:hanging="360"/>
      </w:pPr>
      <w:rPr>
        <w:rFonts w:ascii="Wingdings" w:hAnsi="Wingdings" w:hint="default"/>
        <w:sz w:val="20"/>
      </w:rPr>
    </w:lvl>
    <w:lvl w:ilvl="8" w:tentative="1">
      <w:start w:val="1"/>
      <w:numFmt w:val="bullet"/>
      <w:lvlText w:val=""/>
      <w:lvlJc w:val="left"/>
      <w:pPr>
        <w:tabs>
          <w:tab w:val="num" w:pos="5192"/>
        </w:tabs>
        <w:ind w:left="5192" w:hanging="360"/>
      </w:pPr>
      <w:rPr>
        <w:rFonts w:ascii="Wingdings" w:hAnsi="Wingdings" w:hint="default"/>
        <w:sz w:val="20"/>
      </w:rPr>
    </w:lvl>
  </w:abstractNum>
  <w:abstractNum w:abstractNumId="21" w15:restartNumberingAfterBreak="0">
    <w:nsid w:val="72545553"/>
    <w:multiLevelType w:val="hybridMultilevel"/>
    <w:tmpl w:val="225A33C8"/>
    <w:lvl w:ilvl="0" w:tplc="1110ECC0">
      <w:start w:val="1"/>
      <w:numFmt w:val="decimal"/>
      <w:lvlText w:val="%1."/>
      <w:lvlJc w:val="left"/>
      <w:pPr>
        <w:tabs>
          <w:tab w:val="num" w:pos="720"/>
        </w:tabs>
        <w:ind w:left="720" w:hanging="360"/>
      </w:pPr>
    </w:lvl>
    <w:lvl w:ilvl="1" w:tplc="45BA58FA">
      <w:start w:val="1"/>
      <w:numFmt w:val="decimal"/>
      <w:lvlText w:val="%2."/>
      <w:lvlJc w:val="left"/>
      <w:pPr>
        <w:tabs>
          <w:tab w:val="num" w:pos="1440"/>
        </w:tabs>
        <w:ind w:left="1440" w:hanging="360"/>
      </w:pPr>
    </w:lvl>
    <w:lvl w:ilvl="2" w:tplc="EA764FA8" w:tentative="1">
      <w:start w:val="1"/>
      <w:numFmt w:val="decimal"/>
      <w:lvlText w:val="%3."/>
      <w:lvlJc w:val="left"/>
      <w:pPr>
        <w:tabs>
          <w:tab w:val="num" w:pos="2160"/>
        </w:tabs>
        <w:ind w:left="2160" w:hanging="360"/>
      </w:pPr>
    </w:lvl>
    <w:lvl w:ilvl="3" w:tplc="53648B20" w:tentative="1">
      <w:start w:val="1"/>
      <w:numFmt w:val="decimal"/>
      <w:lvlText w:val="%4."/>
      <w:lvlJc w:val="left"/>
      <w:pPr>
        <w:tabs>
          <w:tab w:val="num" w:pos="2880"/>
        </w:tabs>
        <w:ind w:left="2880" w:hanging="360"/>
      </w:pPr>
    </w:lvl>
    <w:lvl w:ilvl="4" w:tplc="DDFA5C40" w:tentative="1">
      <w:start w:val="1"/>
      <w:numFmt w:val="decimal"/>
      <w:lvlText w:val="%5."/>
      <w:lvlJc w:val="left"/>
      <w:pPr>
        <w:tabs>
          <w:tab w:val="num" w:pos="3600"/>
        </w:tabs>
        <w:ind w:left="3600" w:hanging="360"/>
      </w:pPr>
    </w:lvl>
    <w:lvl w:ilvl="5" w:tplc="7916AE2C" w:tentative="1">
      <w:start w:val="1"/>
      <w:numFmt w:val="decimal"/>
      <w:lvlText w:val="%6."/>
      <w:lvlJc w:val="left"/>
      <w:pPr>
        <w:tabs>
          <w:tab w:val="num" w:pos="4320"/>
        </w:tabs>
        <w:ind w:left="4320" w:hanging="360"/>
      </w:pPr>
    </w:lvl>
    <w:lvl w:ilvl="6" w:tplc="60749664" w:tentative="1">
      <w:start w:val="1"/>
      <w:numFmt w:val="decimal"/>
      <w:lvlText w:val="%7."/>
      <w:lvlJc w:val="left"/>
      <w:pPr>
        <w:tabs>
          <w:tab w:val="num" w:pos="5040"/>
        </w:tabs>
        <w:ind w:left="5040" w:hanging="360"/>
      </w:pPr>
    </w:lvl>
    <w:lvl w:ilvl="7" w:tplc="E958852A" w:tentative="1">
      <w:start w:val="1"/>
      <w:numFmt w:val="decimal"/>
      <w:lvlText w:val="%8."/>
      <w:lvlJc w:val="left"/>
      <w:pPr>
        <w:tabs>
          <w:tab w:val="num" w:pos="5760"/>
        </w:tabs>
        <w:ind w:left="5760" w:hanging="360"/>
      </w:pPr>
    </w:lvl>
    <w:lvl w:ilvl="8" w:tplc="1E563316" w:tentative="1">
      <w:start w:val="1"/>
      <w:numFmt w:val="decimal"/>
      <w:lvlText w:val="%9."/>
      <w:lvlJc w:val="left"/>
      <w:pPr>
        <w:tabs>
          <w:tab w:val="num" w:pos="6480"/>
        </w:tabs>
        <w:ind w:left="6480" w:hanging="360"/>
      </w:pPr>
    </w:lvl>
  </w:abstractNum>
  <w:abstractNum w:abstractNumId="22" w15:restartNumberingAfterBreak="0">
    <w:nsid w:val="781758E1"/>
    <w:multiLevelType w:val="hybridMultilevel"/>
    <w:tmpl w:val="72A836D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78E64EEC"/>
    <w:multiLevelType w:val="hybridMultilevel"/>
    <w:tmpl w:val="D024799C"/>
    <w:lvl w:ilvl="0" w:tplc="B0A8AAAC">
      <w:start w:val="1"/>
      <w:numFmt w:val="bullet"/>
      <w:lvlText w:val="•"/>
      <w:lvlJc w:val="left"/>
      <w:pPr>
        <w:tabs>
          <w:tab w:val="num" w:pos="720"/>
        </w:tabs>
        <w:ind w:left="720" w:hanging="360"/>
      </w:pPr>
      <w:rPr>
        <w:rFonts w:ascii="Arial" w:hAnsi="Arial" w:hint="default"/>
      </w:rPr>
    </w:lvl>
    <w:lvl w:ilvl="1" w:tplc="08FABE1A" w:tentative="1">
      <w:start w:val="1"/>
      <w:numFmt w:val="bullet"/>
      <w:lvlText w:val="•"/>
      <w:lvlJc w:val="left"/>
      <w:pPr>
        <w:tabs>
          <w:tab w:val="num" w:pos="1440"/>
        </w:tabs>
        <w:ind w:left="1440" w:hanging="360"/>
      </w:pPr>
      <w:rPr>
        <w:rFonts w:ascii="Arial" w:hAnsi="Arial" w:hint="default"/>
      </w:rPr>
    </w:lvl>
    <w:lvl w:ilvl="2" w:tplc="8222C92E" w:tentative="1">
      <w:start w:val="1"/>
      <w:numFmt w:val="bullet"/>
      <w:lvlText w:val="•"/>
      <w:lvlJc w:val="left"/>
      <w:pPr>
        <w:tabs>
          <w:tab w:val="num" w:pos="2160"/>
        </w:tabs>
        <w:ind w:left="2160" w:hanging="360"/>
      </w:pPr>
      <w:rPr>
        <w:rFonts w:ascii="Arial" w:hAnsi="Arial" w:hint="default"/>
      </w:rPr>
    </w:lvl>
    <w:lvl w:ilvl="3" w:tplc="66E609B6" w:tentative="1">
      <w:start w:val="1"/>
      <w:numFmt w:val="bullet"/>
      <w:lvlText w:val="•"/>
      <w:lvlJc w:val="left"/>
      <w:pPr>
        <w:tabs>
          <w:tab w:val="num" w:pos="2880"/>
        </w:tabs>
        <w:ind w:left="2880" w:hanging="360"/>
      </w:pPr>
      <w:rPr>
        <w:rFonts w:ascii="Arial" w:hAnsi="Arial" w:hint="default"/>
      </w:rPr>
    </w:lvl>
    <w:lvl w:ilvl="4" w:tplc="0FE42464" w:tentative="1">
      <w:start w:val="1"/>
      <w:numFmt w:val="bullet"/>
      <w:lvlText w:val="•"/>
      <w:lvlJc w:val="left"/>
      <w:pPr>
        <w:tabs>
          <w:tab w:val="num" w:pos="3600"/>
        </w:tabs>
        <w:ind w:left="3600" w:hanging="360"/>
      </w:pPr>
      <w:rPr>
        <w:rFonts w:ascii="Arial" w:hAnsi="Arial" w:hint="default"/>
      </w:rPr>
    </w:lvl>
    <w:lvl w:ilvl="5" w:tplc="8244D00E" w:tentative="1">
      <w:start w:val="1"/>
      <w:numFmt w:val="bullet"/>
      <w:lvlText w:val="•"/>
      <w:lvlJc w:val="left"/>
      <w:pPr>
        <w:tabs>
          <w:tab w:val="num" w:pos="4320"/>
        </w:tabs>
        <w:ind w:left="4320" w:hanging="360"/>
      </w:pPr>
      <w:rPr>
        <w:rFonts w:ascii="Arial" w:hAnsi="Arial" w:hint="default"/>
      </w:rPr>
    </w:lvl>
    <w:lvl w:ilvl="6" w:tplc="5DE6C890" w:tentative="1">
      <w:start w:val="1"/>
      <w:numFmt w:val="bullet"/>
      <w:lvlText w:val="•"/>
      <w:lvlJc w:val="left"/>
      <w:pPr>
        <w:tabs>
          <w:tab w:val="num" w:pos="5040"/>
        </w:tabs>
        <w:ind w:left="5040" w:hanging="360"/>
      </w:pPr>
      <w:rPr>
        <w:rFonts w:ascii="Arial" w:hAnsi="Arial" w:hint="default"/>
      </w:rPr>
    </w:lvl>
    <w:lvl w:ilvl="7" w:tplc="C6F8AE26" w:tentative="1">
      <w:start w:val="1"/>
      <w:numFmt w:val="bullet"/>
      <w:lvlText w:val="•"/>
      <w:lvlJc w:val="left"/>
      <w:pPr>
        <w:tabs>
          <w:tab w:val="num" w:pos="5760"/>
        </w:tabs>
        <w:ind w:left="5760" w:hanging="360"/>
      </w:pPr>
      <w:rPr>
        <w:rFonts w:ascii="Arial" w:hAnsi="Arial" w:hint="default"/>
      </w:rPr>
    </w:lvl>
    <w:lvl w:ilvl="8" w:tplc="6B2852F6"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5"/>
  </w:num>
  <w:num w:numId="3">
    <w:abstractNumId w:val="20"/>
  </w:num>
  <w:num w:numId="4">
    <w:abstractNumId w:val="1"/>
  </w:num>
  <w:num w:numId="5">
    <w:abstractNumId w:val="5"/>
  </w:num>
  <w:num w:numId="6">
    <w:abstractNumId w:val="21"/>
  </w:num>
  <w:num w:numId="7">
    <w:abstractNumId w:val="18"/>
  </w:num>
  <w:num w:numId="8">
    <w:abstractNumId w:val="3"/>
  </w:num>
  <w:num w:numId="9">
    <w:abstractNumId w:val="12"/>
  </w:num>
  <w:num w:numId="10">
    <w:abstractNumId w:val="14"/>
  </w:num>
  <w:num w:numId="11">
    <w:abstractNumId w:val="23"/>
  </w:num>
  <w:num w:numId="12">
    <w:abstractNumId w:val="9"/>
  </w:num>
  <w:num w:numId="13">
    <w:abstractNumId w:val="10"/>
  </w:num>
  <w:num w:numId="14">
    <w:abstractNumId w:val="8"/>
  </w:num>
  <w:num w:numId="15">
    <w:abstractNumId w:val="16"/>
  </w:num>
  <w:num w:numId="16">
    <w:abstractNumId w:val="4"/>
  </w:num>
  <w:num w:numId="17">
    <w:abstractNumId w:val="22"/>
  </w:num>
  <w:num w:numId="18">
    <w:abstractNumId w:val="2"/>
  </w:num>
  <w:num w:numId="19">
    <w:abstractNumId w:val="19"/>
  </w:num>
  <w:num w:numId="20">
    <w:abstractNumId w:val="6"/>
  </w:num>
  <w:num w:numId="21">
    <w:abstractNumId w:val="17"/>
  </w:num>
  <w:num w:numId="22">
    <w:abstractNumId w:val="7"/>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17"/>
    <w:rsid w:val="00002279"/>
    <w:rsid w:val="00011C94"/>
    <w:rsid w:val="00030A6C"/>
    <w:rsid w:val="000355BC"/>
    <w:rsid w:val="00037F62"/>
    <w:rsid w:val="00041F23"/>
    <w:rsid w:val="00053C44"/>
    <w:rsid w:val="00056B01"/>
    <w:rsid w:val="0008151D"/>
    <w:rsid w:val="00083754"/>
    <w:rsid w:val="00086C49"/>
    <w:rsid w:val="00087796"/>
    <w:rsid w:val="00095574"/>
    <w:rsid w:val="000B15D6"/>
    <w:rsid w:val="000B7A11"/>
    <w:rsid w:val="000E7424"/>
    <w:rsid w:val="000E781E"/>
    <w:rsid w:val="000F30A9"/>
    <w:rsid w:val="00117078"/>
    <w:rsid w:val="00140E02"/>
    <w:rsid w:val="001535B0"/>
    <w:rsid w:val="00173038"/>
    <w:rsid w:val="001929A0"/>
    <w:rsid w:val="001D5039"/>
    <w:rsid w:val="001F1D50"/>
    <w:rsid w:val="00220D7F"/>
    <w:rsid w:val="00256B71"/>
    <w:rsid w:val="00257357"/>
    <w:rsid w:val="002A5717"/>
    <w:rsid w:val="002C3D08"/>
    <w:rsid w:val="002E0F2C"/>
    <w:rsid w:val="002E61FF"/>
    <w:rsid w:val="00302CBC"/>
    <w:rsid w:val="00304E9D"/>
    <w:rsid w:val="0033605D"/>
    <w:rsid w:val="0033745C"/>
    <w:rsid w:val="00382382"/>
    <w:rsid w:val="00395D13"/>
    <w:rsid w:val="003A570D"/>
    <w:rsid w:val="00405297"/>
    <w:rsid w:val="004418D6"/>
    <w:rsid w:val="004457EC"/>
    <w:rsid w:val="00454C53"/>
    <w:rsid w:val="00476CBF"/>
    <w:rsid w:val="004B5041"/>
    <w:rsid w:val="004D2B1C"/>
    <w:rsid w:val="004E44E0"/>
    <w:rsid w:val="004E55F7"/>
    <w:rsid w:val="0051460D"/>
    <w:rsid w:val="005245E8"/>
    <w:rsid w:val="00532B87"/>
    <w:rsid w:val="00570705"/>
    <w:rsid w:val="00575061"/>
    <w:rsid w:val="005873B1"/>
    <w:rsid w:val="005A36A5"/>
    <w:rsid w:val="005F4389"/>
    <w:rsid w:val="00635F96"/>
    <w:rsid w:val="00661092"/>
    <w:rsid w:val="00666612"/>
    <w:rsid w:val="00667B93"/>
    <w:rsid w:val="0068060A"/>
    <w:rsid w:val="006A381C"/>
    <w:rsid w:val="00701CE3"/>
    <w:rsid w:val="007049B8"/>
    <w:rsid w:val="00765B1B"/>
    <w:rsid w:val="00785B05"/>
    <w:rsid w:val="007A1668"/>
    <w:rsid w:val="007B763C"/>
    <w:rsid w:val="007E4214"/>
    <w:rsid w:val="007F1514"/>
    <w:rsid w:val="00830C93"/>
    <w:rsid w:val="0085074B"/>
    <w:rsid w:val="00861461"/>
    <w:rsid w:val="00862E87"/>
    <w:rsid w:val="008815CE"/>
    <w:rsid w:val="008B7BC7"/>
    <w:rsid w:val="008D40F6"/>
    <w:rsid w:val="00903D22"/>
    <w:rsid w:val="00922A95"/>
    <w:rsid w:val="00945AA9"/>
    <w:rsid w:val="0096179A"/>
    <w:rsid w:val="009649B7"/>
    <w:rsid w:val="009844B3"/>
    <w:rsid w:val="009968BD"/>
    <w:rsid w:val="009A2737"/>
    <w:rsid w:val="00A26B4F"/>
    <w:rsid w:val="00A8240C"/>
    <w:rsid w:val="00AB0308"/>
    <w:rsid w:val="00AD6C5E"/>
    <w:rsid w:val="00AE0C63"/>
    <w:rsid w:val="00B73CC0"/>
    <w:rsid w:val="00BC58B3"/>
    <w:rsid w:val="00BD4EF4"/>
    <w:rsid w:val="00BE0B89"/>
    <w:rsid w:val="00BE7F36"/>
    <w:rsid w:val="00C11850"/>
    <w:rsid w:val="00C305E7"/>
    <w:rsid w:val="00C54A77"/>
    <w:rsid w:val="00C55C6C"/>
    <w:rsid w:val="00C71D46"/>
    <w:rsid w:val="00C834BE"/>
    <w:rsid w:val="00CA2C54"/>
    <w:rsid w:val="00CD4FF3"/>
    <w:rsid w:val="00D01B03"/>
    <w:rsid w:val="00D20431"/>
    <w:rsid w:val="00D339A6"/>
    <w:rsid w:val="00D358DC"/>
    <w:rsid w:val="00D8457C"/>
    <w:rsid w:val="00DA5B33"/>
    <w:rsid w:val="00DB3533"/>
    <w:rsid w:val="00E00F61"/>
    <w:rsid w:val="00E0338E"/>
    <w:rsid w:val="00E3160D"/>
    <w:rsid w:val="00E64001"/>
    <w:rsid w:val="00E76691"/>
    <w:rsid w:val="00E9133E"/>
    <w:rsid w:val="00EA6C3C"/>
    <w:rsid w:val="00EB0A32"/>
    <w:rsid w:val="00EB146A"/>
    <w:rsid w:val="00EE55DA"/>
    <w:rsid w:val="00EE5E30"/>
    <w:rsid w:val="00F3076F"/>
    <w:rsid w:val="00F45CFE"/>
    <w:rsid w:val="00F46013"/>
    <w:rsid w:val="00F57370"/>
    <w:rsid w:val="00F62281"/>
    <w:rsid w:val="00F95812"/>
    <w:rsid w:val="00FB3E75"/>
    <w:rsid w:val="00FB634D"/>
    <w:rsid w:val="00FE29F7"/>
    <w:rsid w:val="00FE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19A8"/>
  <w15:chartTrackingRefBased/>
  <w15:docId w15:val="{44C87EF4-E86B-4325-A9BC-542827EC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8D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6CBF"/>
    <w:rPr>
      <w:color w:val="0563C1" w:themeColor="hyperlink"/>
      <w:u w:val="single"/>
    </w:rPr>
  </w:style>
  <w:style w:type="paragraph" w:styleId="NormalWeb">
    <w:name w:val="Normal (Web)"/>
    <w:basedOn w:val="Normal"/>
    <w:uiPriority w:val="99"/>
    <w:unhideWhenUsed/>
    <w:rsid w:val="004D2B1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65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4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0F6"/>
  </w:style>
  <w:style w:type="paragraph" w:styleId="Footer">
    <w:name w:val="footer"/>
    <w:basedOn w:val="Normal"/>
    <w:link w:val="FooterChar"/>
    <w:uiPriority w:val="99"/>
    <w:unhideWhenUsed/>
    <w:rsid w:val="008D4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0F6"/>
  </w:style>
  <w:style w:type="character" w:styleId="Mention">
    <w:name w:val="Mention"/>
    <w:basedOn w:val="DefaultParagraphFont"/>
    <w:uiPriority w:val="99"/>
    <w:semiHidden/>
    <w:unhideWhenUsed/>
    <w:rsid w:val="001929A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2608">
      <w:bodyDiv w:val="1"/>
      <w:marLeft w:val="0"/>
      <w:marRight w:val="0"/>
      <w:marTop w:val="0"/>
      <w:marBottom w:val="0"/>
      <w:divBdr>
        <w:top w:val="none" w:sz="0" w:space="0" w:color="auto"/>
        <w:left w:val="none" w:sz="0" w:space="0" w:color="auto"/>
        <w:bottom w:val="none" w:sz="0" w:space="0" w:color="auto"/>
        <w:right w:val="none" w:sz="0" w:space="0" w:color="auto"/>
      </w:divBdr>
    </w:div>
    <w:div w:id="201285226">
      <w:bodyDiv w:val="1"/>
      <w:marLeft w:val="0"/>
      <w:marRight w:val="0"/>
      <w:marTop w:val="0"/>
      <w:marBottom w:val="0"/>
      <w:divBdr>
        <w:top w:val="none" w:sz="0" w:space="0" w:color="auto"/>
        <w:left w:val="none" w:sz="0" w:space="0" w:color="auto"/>
        <w:bottom w:val="none" w:sz="0" w:space="0" w:color="auto"/>
        <w:right w:val="none" w:sz="0" w:space="0" w:color="auto"/>
      </w:divBdr>
    </w:div>
    <w:div w:id="1220291005">
      <w:bodyDiv w:val="1"/>
      <w:marLeft w:val="0"/>
      <w:marRight w:val="0"/>
      <w:marTop w:val="0"/>
      <w:marBottom w:val="0"/>
      <w:divBdr>
        <w:top w:val="none" w:sz="0" w:space="0" w:color="auto"/>
        <w:left w:val="none" w:sz="0" w:space="0" w:color="auto"/>
        <w:bottom w:val="none" w:sz="0" w:space="0" w:color="auto"/>
        <w:right w:val="none" w:sz="0" w:space="0" w:color="auto"/>
      </w:divBdr>
      <w:divsChild>
        <w:div w:id="513031048">
          <w:marLeft w:val="360"/>
          <w:marRight w:val="0"/>
          <w:marTop w:val="140"/>
          <w:marBottom w:val="0"/>
          <w:divBdr>
            <w:top w:val="none" w:sz="0" w:space="0" w:color="auto"/>
            <w:left w:val="none" w:sz="0" w:space="0" w:color="auto"/>
            <w:bottom w:val="none" w:sz="0" w:space="0" w:color="auto"/>
            <w:right w:val="none" w:sz="0" w:space="0" w:color="auto"/>
          </w:divBdr>
        </w:div>
        <w:div w:id="566961628">
          <w:marLeft w:val="360"/>
          <w:marRight w:val="0"/>
          <w:marTop w:val="140"/>
          <w:marBottom w:val="0"/>
          <w:divBdr>
            <w:top w:val="none" w:sz="0" w:space="0" w:color="auto"/>
            <w:left w:val="none" w:sz="0" w:space="0" w:color="auto"/>
            <w:bottom w:val="none" w:sz="0" w:space="0" w:color="auto"/>
            <w:right w:val="none" w:sz="0" w:space="0" w:color="auto"/>
          </w:divBdr>
        </w:div>
        <w:div w:id="1631738868">
          <w:marLeft w:val="1080"/>
          <w:marRight w:val="0"/>
          <w:marTop w:val="140"/>
          <w:marBottom w:val="0"/>
          <w:divBdr>
            <w:top w:val="none" w:sz="0" w:space="0" w:color="auto"/>
            <w:left w:val="none" w:sz="0" w:space="0" w:color="auto"/>
            <w:bottom w:val="none" w:sz="0" w:space="0" w:color="auto"/>
            <w:right w:val="none" w:sz="0" w:space="0" w:color="auto"/>
          </w:divBdr>
        </w:div>
        <w:div w:id="72820553">
          <w:marLeft w:val="1080"/>
          <w:marRight w:val="0"/>
          <w:marTop w:val="140"/>
          <w:marBottom w:val="0"/>
          <w:divBdr>
            <w:top w:val="none" w:sz="0" w:space="0" w:color="auto"/>
            <w:left w:val="none" w:sz="0" w:space="0" w:color="auto"/>
            <w:bottom w:val="none" w:sz="0" w:space="0" w:color="auto"/>
            <w:right w:val="none" w:sz="0" w:space="0" w:color="auto"/>
          </w:divBdr>
        </w:div>
        <w:div w:id="133522662">
          <w:marLeft w:val="360"/>
          <w:marRight w:val="0"/>
          <w:marTop w:val="140"/>
          <w:marBottom w:val="0"/>
          <w:divBdr>
            <w:top w:val="none" w:sz="0" w:space="0" w:color="auto"/>
            <w:left w:val="none" w:sz="0" w:space="0" w:color="auto"/>
            <w:bottom w:val="none" w:sz="0" w:space="0" w:color="auto"/>
            <w:right w:val="none" w:sz="0" w:space="0" w:color="auto"/>
          </w:divBdr>
        </w:div>
        <w:div w:id="1977177399">
          <w:marLeft w:val="360"/>
          <w:marRight w:val="0"/>
          <w:marTop w:val="140"/>
          <w:marBottom w:val="0"/>
          <w:divBdr>
            <w:top w:val="none" w:sz="0" w:space="0" w:color="auto"/>
            <w:left w:val="none" w:sz="0" w:space="0" w:color="auto"/>
            <w:bottom w:val="none" w:sz="0" w:space="0" w:color="auto"/>
            <w:right w:val="none" w:sz="0" w:space="0" w:color="auto"/>
          </w:divBdr>
        </w:div>
        <w:div w:id="189076679">
          <w:marLeft w:val="360"/>
          <w:marRight w:val="0"/>
          <w:marTop w:val="140"/>
          <w:marBottom w:val="0"/>
          <w:divBdr>
            <w:top w:val="none" w:sz="0" w:space="0" w:color="auto"/>
            <w:left w:val="none" w:sz="0" w:space="0" w:color="auto"/>
            <w:bottom w:val="none" w:sz="0" w:space="0" w:color="auto"/>
            <w:right w:val="none" w:sz="0" w:space="0" w:color="auto"/>
          </w:divBdr>
        </w:div>
        <w:div w:id="1453357886">
          <w:marLeft w:val="360"/>
          <w:marRight w:val="0"/>
          <w:marTop w:val="140"/>
          <w:marBottom w:val="0"/>
          <w:divBdr>
            <w:top w:val="none" w:sz="0" w:space="0" w:color="auto"/>
            <w:left w:val="none" w:sz="0" w:space="0" w:color="auto"/>
            <w:bottom w:val="none" w:sz="0" w:space="0" w:color="auto"/>
            <w:right w:val="none" w:sz="0" w:space="0" w:color="auto"/>
          </w:divBdr>
        </w:div>
        <w:div w:id="1603369826">
          <w:marLeft w:val="360"/>
          <w:marRight w:val="0"/>
          <w:marTop w:val="140"/>
          <w:marBottom w:val="0"/>
          <w:divBdr>
            <w:top w:val="none" w:sz="0" w:space="0" w:color="auto"/>
            <w:left w:val="none" w:sz="0" w:space="0" w:color="auto"/>
            <w:bottom w:val="none" w:sz="0" w:space="0" w:color="auto"/>
            <w:right w:val="none" w:sz="0" w:space="0" w:color="auto"/>
          </w:divBdr>
        </w:div>
        <w:div w:id="1175919002">
          <w:marLeft w:val="1080"/>
          <w:marRight w:val="0"/>
          <w:marTop w:val="140"/>
          <w:marBottom w:val="0"/>
          <w:divBdr>
            <w:top w:val="none" w:sz="0" w:space="0" w:color="auto"/>
            <w:left w:val="none" w:sz="0" w:space="0" w:color="auto"/>
            <w:bottom w:val="none" w:sz="0" w:space="0" w:color="auto"/>
            <w:right w:val="none" w:sz="0" w:space="0" w:color="auto"/>
          </w:divBdr>
        </w:div>
        <w:div w:id="1741900800">
          <w:marLeft w:val="1080"/>
          <w:marRight w:val="0"/>
          <w:marTop w:val="140"/>
          <w:marBottom w:val="0"/>
          <w:divBdr>
            <w:top w:val="none" w:sz="0" w:space="0" w:color="auto"/>
            <w:left w:val="none" w:sz="0" w:space="0" w:color="auto"/>
            <w:bottom w:val="none" w:sz="0" w:space="0" w:color="auto"/>
            <w:right w:val="none" w:sz="0" w:space="0" w:color="auto"/>
          </w:divBdr>
        </w:div>
        <w:div w:id="128935349">
          <w:marLeft w:val="360"/>
          <w:marRight w:val="0"/>
          <w:marTop w:val="140"/>
          <w:marBottom w:val="0"/>
          <w:divBdr>
            <w:top w:val="none" w:sz="0" w:space="0" w:color="auto"/>
            <w:left w:val="none" w:sz="0" w:space="0" w:color="auto"/>
            <w:bottom w:val="none" w:sz="0" w:space="0" w:color="auto"/>
            <w:right w:val="none" w:sz="0" w:space="0" w:color="auto"/>
          </w:divBdr>
        </w:div>
        <w:div w:id="1244560031">
          <w:marLeft w:val="360"/>
          <w:marRight w:val="0"/>
          <w:marTop w:val="140"/>
          <w:marBottom w:val="0"/>
          <w:divBdr>
            <w:top w:val="none" w:sz="0" w:space="0" w:color="auto"/>
            <w:left w:val="none" w:sz="0" w:space="0" w:color="auto"/>
            <w:bottom w:val="none" w:sz="0" w:space="0" w:color="auto"/>
            <w:right w:val="none" w:sz="0" w:space="0" w:color="auto"/>
          </w:divBdr>
        </w:div>
      </w:divsChild>
    </w:div>
    <w:div w:id="1297875942">
      <w:bodyDiv w:val="1"/>
      <w:marLeft w:val="0"/>
      <w:marRight w:val="0"/>
      <w:marTop w:val="0"/>
      <w:marBottom w:val="0"/>
      <w:divBdr>
        <w:top w:val="none" w:sz="0" w:space="0" w:color="auto"/>
        <w:left w:val="none" w:sz="0" w:space="0" w:color="auto"/>
        <w:bottom w:val="none" w:sz="0" w:space="0" w:color="auto"/>
        <w:right w:val="none" w:sz="0" w:space="0" w:color="auto"/>
      </w:divBdr>
    </w:div>
    <w:div w:id="1359695904">
      <w:bodyDiv w:val="1"/>
      <w:marLeft w:val="0"/>
      <w:marRight w:val="0"/>
      <w:marTop w:val="0"/>
      <w:marBottom w:val="0"/>
      <w:divBdr>
        <w:top w:val="none" w:sz="0" w:space="0" w:color="auto"/>
        <w:left w:val="none" w:sz="0" w:space="0" w:color="auto"/>
        <w:bottom w:val="none" w:sz="0" w:space="0" w:color="auto"/>
        <w:right w:val="none" w:sz="0" w:space="0" w:color="auto"/>
      </w:divBdr>
    </w:div>
    <w:div w:id="1974435058">
      <w:bodyDiv w:val="1"/>
      <w:marLeft w:val="0"/>
      <w:marRight w:val="0"/>
      <w:marTop w:val="0"/>
      <w:marBottom w:val="0"/>
      <w:divBdr>
        <w:top w:val="none" w:sz="0" w:space="0" w:color="auto"/>
        <w:left w:val="none" w:sz="0" w:space="0" w:color="auto"/>
        <w:bottom w:val="none" w:sz="0" w:space="0" w:color="auto"/>
        <w:right w:val="none" w:sz="0" w:space="0" w:color="auto"/>
      </w:divBdr>
      <w:divsChild>
        <w:div w:id="1620801475">
          <w:marLeft w:val="720"/>
          <w:marRight w:val="0"/>
          <w:marTop w:val="140"/>
          <w:marBottom w:val="0"/>
          <w:divBdr>
            <w:top w:val="none" w:sz="0" w:space="0" w:color="auto"/>
            <w:left w:val="none" w:sz="0" w:space="0" w:color="auto"/>
            <w:bottom w:val="none" w:sz="0" w:space="0" w:color="auto"/>
            <w:right w:val="none" w:sz="0" w:space="0" w:color="auto"/>
          </w:divBdr>
        </w:div>
        <w:div w:id="162163087">
          <w:marLeft w:val="720"/>
          <w:marRight w:val="0"/>
          <w:marTop w:val="140"/>
          <w:marBottom w:val="0"/>
          <w:divBdr>
            <w:top w:val="none" w:sz="0" w:space="0" w:color="auto"/>
            <w:left w:val="none" w:sz="0" w:space="0" w:color="auto"/>
            <w:bottom w:val="none" w:sz="0" w:space="0" w:color="auto"/>
            <w:right w:val="none" w:sz="0" w:space="0" w:color="auto"/>
          </w:divBdr>
        </w:div>
        <w:div w:id="130054911">
          <w:marLeft w:val="720"/>
          <w:marRight w:val="0"/>
          <w:marTop w:val="140"/>
          <w:marBottom w:val="0"/>
          <w:divBdr>
            <w:top w:val="none" w:sz="0" w:space="0" w:color="auto"/>
            <w:left w:val="none" w:sz="0" w:space="0" w:color="auto"/>
            <w:bottom w:val="none" w:sz="0" w:space="0" w:color="auto"/>
            <w:right w:val="none" w:sz="0" w:space="0" w:color="auto"/>
          </w:divBdr>
        </w:div>
        <w:div w:id="1568153162">
          <w:marLeft w:val="720"/>
          <w:marRight w:val="0"/>
          <w:marTop w:val="140"/>
          <w:marBottom w:val="0"/>
          <w:divBdr>
            <w:top w:val="none" w:sz="0" w:space="0" w:color="auto"/>
            <w:left w:val="none" w:sz="0" w:space="0" w:color="auto"/>
            <w:bottom w:val="none" w:sz="0" w:space="0" w:color="auto"/>
            <w:right w:val="none" w:sz="0" w:space="0" w:color="auto"/>
          </w:divBdr>
        </w:div>
        <w:div w:id="1472821972">
          <w:marLeft w:val="720"/>
          <w:marRight w:val="0"/>
          <w:marTop w:val="140"/>
          <w:marBottom w:val="0"/>
          <w:divBdr>
            <w:top w:val="none" w:sz="0" w:space="0" w:color="auto"/>
            <w:left w:val="none" w:sz="0" w:space="0" w:color="auto"/>
            <w:bottom w:val="none" w:sz="0" w:space="0" w:color="auto"/>
            <w:right w:val="none" w:sz="0" w:space="0" w:color="auto"/>
          </w:divBdr>
        </w:div>
        <w:div w:id="775828947">
          <w:marLeft w:val="720"/>
          <w:marRight w:val="0"/>
          <w:marTop w:val="140"/>
          <w:marBottom w:val="0"/>
          <w:divBdr>
            <w:top w:val="none" w:sz="0" w:space="0" w:color="auto"/>
            <w:left w:val="none" w:sz="0" w:space="0" w:color="auto"/>
            <w:bottom w:val="none" w:sz="0" w:space="0" w:color="auto"/>
            <w:right w:val="none" w:sz="0" w:space="0" w:color="auto"/>
          </w:divBdr>
        </w:div>
      </w:divsChild>
    </w:div>
    <w:div w:id="2071420071">
      <w:bodyDiv w:val="1"/>
      <w:marLeft w:val="0"/>
      <w:marRight w:val="0"/>
      <w:marTop w:val="0"/>
      <w:marBottom w:val="0"/>
      <w:divBdr>
        <w:top w:val="none" w:sz="0" w:space="0" w:color="auto"/>
        <w:left w:val="none" w:sz="0" w:space="0" w:color="auto"/>
        <w:bottom w:val="none" w:sz="0" w:space="0" w:color="auto"/>
        <w:right w:val="none" w:sz="0" w:space="0" w:color="auto"/>
      </w:divBdr>
      <w:divsChild>
        <w:div w:id="2013408309">
          <w:marLeft w:val="360"/>
          <w:marRight w:val="0"/>
          <w:marTop w:val="140"/>
          <w:marBottom w:val="0"/>
          <w:divBdr>
            <w:top w:val="none" w:sz="0" w:space="0" w:color="auto"/>
            <w:left w:val="none" w:sz="0" w:space="0" w:color="auto"/>
            <w:bottom w:val="none" w:sz="0" w:space="0" w:color="auto"/>
            <w:right w:val="none" w:sz="0" w:space="0" w:color="auto"/>
          </w:divBdr>
        </w:div>
        <w:div w:id="404764659">
          <w:marLeft w:val="1526"/>
          <w:marRight w:val="0"/>
          <w:marTop w:val="140"/>
          <w:marBottom w:val="0"/>
          <w:divBdr>
            <w:top w:val="none" w:sz="0" w:space="0" w:color="auto"/>
            <w:left w:val="none" w:sz="0" w:space="0" w:color="auto"/>
            <w:bottom w:val="none" w:sz="0" w:space="0" w:color="auto"/>
            <w:right w:val="none" w:sz="0" w:space="0" w:color="auto"/>
          </w:divBdr>
        </w:div>
        <w:div w:id="452484400">
          <w:marLeft w:val="1526"/>
          <w:marRight w:val="0"/>
          <w:marTop w:val="140"/>
          <w:marBottom w:val="0"/>
          <w:divBdr>
            <w:top w:val="none" w:sz="0" w:space="0" w:color="auto"/>
            <w:left w:val="none" w:sz="0" w:space="0" w:color="auto"/>
            <w:bottom w:val="none" w:sz="0" w:space="0" w:color="auto"/>
            <w:right w:val="none" w:sz="0" w:space="0" w:color="auto"/>
          </w:divBdr>
        </w:div>
        <w:div w:id="913470782">
          <w:marLeft w:val="1526"/>
          <w:marRight w:val="0"/>
          <w:marTop w:val="140"/>
          <w:marBottom w:val="0"/>
          <w:divBdr>
            <w:top w:val="none" w:sz="0" w:space="0" w:color="auto"/>
            <w:left w:val="none" w:sz="0" w:space="0" w:color="auto"/>
            <w:bottom w:val="none" w:sz="0" w:space="0" w:color="auto"/>
            <w:right w:val="none" w:sz="0" w:space="0" w:color="auto"/>
          </w:divBdr>
        </w:div>
        <w:div w:id="680352561">
          <w:marLeft w:val="1526"/>
          <w:marRight w:val="0"/>
          <w:marTop w:val="140"/>
          <w:marBottom w:val="0"/>
          <w:divBdr>
            <w:top w:val="none" w:sz="0" w:space="0" w:color="auto"/>
            <w:left w:val="none" w:sz="0" w:space="0" w:color="auto"/>
            <w:bottom w:val="none" w:sz="0" w:space="0" w:color="auto"/>
            <w:right w:val="none" w:sz="0" w:space="0" w:color="auto"/>
          </w:divBdr>
        </w:div>
        <w:div w:id="1268344678">
          <w:marLeft w:val="1526"/>
          <w:marRight w:val="0"/>
          <w:marTop w:val="140"/>
          <w:marBottom w:val="0"/>
          <w:divBdr>
            <w:top w:val="none" w:sz="0" w:space="0" w:color="auto"/>
            <w:left w:val="none" w:sz="0" w:space="0" w:color="auto"/>
            <w:bottom w:val="none" w:sz="0" w:space="0" w:color="auto"/>
            <w:right w:val="none" w:sz="0" w:space="0" w:color="auto"/>
          </w:divBdr>
        </w:div>
        <w:div w:id="1556618993">
          <w:marLeft w:val="360"/>
          <w:marRight w:val="0"/>
          <w:marTop w:val="140"/>
          <w:marBottom w:val="0"/>
          <w:divBdr>
            <w:top w:val="none" w:sz="0" w:space="0" w:color="auto"/>
            <w:left w:val="none" w:sz="0" w:space="0" w:color="auto"/>
            <w:bottom w:val="none" w:sz="0" w:space="0" w:color="auto"/>
            <w:right w:val="none" w:sz="0" w:space="0" w:color="auto"/>
          </w:divBdr>
        </w:div>
        <w:div w:id="1042360974">
          <w:marLeft w:val="360"/>
          <w:marRight w:val="0"/>
          <w:marTop w:val="140"/>
          <w:marBottom w:val="0"/>
          <w:divBdr>
            <w:top w:val="none" w:sz="0" w:space="0" w:color="auto"/>
            <w:left w:val="none" w:sz="0" w:space="0" w:color="auto"/>
            <w:bottom w:val="none" w:sz="0" w:space="0" w:color="auto"/>
            <w:right w:val="none" w:sz="0" w:space="0" w:color="auto"/>
          </w:divBdr>
        </w:div>
        <w:div w:id="681585356">
          <w:marLeft w:val="360"/>
          <w:marRight w:val="0"/>
          <w:marTop w:val="140"/>
          <w:marBottom w:val="0"/>
          <w:divBdr>
            <w:top w:val="none" w:sz="0" w:space="0" w:color="auto"/>
            <w:left w:val="none" w:sz="0" w:space="0" w:color="auto"/>
            <w:bottom w:val="none" w:sz="0" w:space="0" w:color="auto"/>
            <w:right w:val="none" w:sz="0" w:space="0" w:color="auto"/>
          </w:divBdr>
        </w:div>
        <w:div w:id="165629626">
          <w:marLeft w:val="360"/>
          <w:marRight w:val="0"/>
          <w:marTop w:val="140"/>
          <w:marBottom w:val="0"/>
          <w:divBdr>
            <w:top w:val="none" w:sz="0" w:space="0" w:color="auto"/>
            <w:left w:val="none" w:sz="0" w:space="0" w:color="auto"/>
            <w:bottom w:val="none" w:sz="0" w:space="0" w:color="auto"/>
            <w:right w:val="none" w:sz="0" w:space="0" w:color="auto"/>
          </w:divBdr>
        </w:div>
        <w:div w:id="1095979232">
          <w:marLeft w:val="360"/>
          <w:marRight w:val="0"/>
          <w:marTop w:val="140"/>
          <w:marBottom w:val="0"/>
          <w:divBdr>
            <w:top w:val="none" w:sz="0" w:space="0" w:color="auto"/>
            <w:left w:val="none" w:sz="0" w:space="0" w:color="auto"/>
            <w:bottom w:val="none" w:sz="0" w:space="0" w:color="auto"/>
            <w:right w:val="none" w:sz="0" w:space="0" w:color="auto"/>
          </w:divBdr>
        </w:div>
        <w:div w:id="626476788">
          <w:marLeft w:val="360"/>
          <w:marRight w:val="0"/>
          <w:marTop w:val="140"/>
          <w:marBottom w:val="0"/>
          <w:divBdr>
            <w:top w:val="none" w:sz="0" w:space="0" w:color="auto"/>
            <w:left w:val="none" w:sz="0" w:space="0" w:color="auto"/>
            <w:bottom w:val="none" w:sz="0" w:space="0" w:color="auto"/>
            <w:right w:val="none" w:sz="0" w:space="0" w:color="auto"/>
          </w:divBdr>
        </w:div>
        <w:div w:id="733237659">
          <w:marLeft w:val="360"/>
          <w:marRight w:val="0"/>
          <w:marTop w:val="140"/>
          <w:marBottom w:val="0"/>
          <w:divBdr>
            <w:top w:val="none" w:sz="0" w:space="0" w:color="auto"/>
            <w:left w:val="none" w:sz="0" w:space="0" w:color="auto"/>
            <w:bottom w:val="none" w:sz="0" w:space="0" w:color="auto"/>
            <w:right w:val="none" w:sz="0" w:space="0" w:color="auto"/>
          </w:divBdr>
        </w:div>
        <w:div w:id="2130666303">
          <w:marLeft w:val="360"/>
          <w:marRight w:val="0"/>
          <w:marTop w:val="140"/>
          <w:marBottom w:val="0"/>
          <w:divBdr>
            <w:top w:val="none" w:sz="0" w:space="0" w:color="auto"/>
            <w:left w:val="none" w:sz="0" w:space="0" w:color="auto"/>
            <w:bottom w:val="none" w:sz="0" w:space="0" w:color="auto"/>
            <w:right w:val="none" w:sz="0" w:space="0" w:color="auto"/>
          </w:divBdr>
        </w:div>
        <w:div w:id="134684745">
          <w:marLeft w:val="360"/>
          <w:marRight w:val="0"/>
          <w:marTop w:val="140"/>
          <w:marBottom w:val="0"/>
          <w:divBdr>
            <w:top w:val="none" w:sz="0" w:space="0" w:color="auto"/>
            <w:left w:val="none" w:sz="0" w:space="0" w:color="auto"/>
            <w:bottom w:val="none" w:sz="0" w:space="0" w:color="auto"/>
            <w:right w:val="none" w:sz="0" w:space="0" w:color="auto"/>
          </w:divBdr>
        </w:div>
        <w:div w:id="1657566902">
          <w:marLeft w:val="360"/>
          <w:marRight w:val="0"/>
          <w:marTop w:val="140"/>
          <w:marBottom w:val="0"/>
          <w:divBdr>
            <w:top w:val="none" w:sz="0" w:space="0" w:color="auto"/>
            <w:left w:val="none" w:sz="0" w:space="0" w:color="auto"/>
            <w:bottom w:val="none" w:sz="0" w:space="0" w:color="auto"/>
            <w:right w:val="none" w:sz="0" w:space="0" w:color="auto"/>
          </w:divBdr>
        </w:div>
        <w:div w:id="205145909">
          <w:marLeft w:val="360"/>
          <w:marRight w:val="0"/>
          <w:marTop w:val="140"/>
          <w:marBottom w:val="0"/>
          <w:divBdr>
            <w:top w:val="none" w:sz="0" w:space="0" w:color="auto"/>
            <w:left w:val="none" w:sz="0" w:space="0" w:color="auto"/>
            <w:bottom w:val="none" w:sz="0" w:space="0" w:color="auto"/>
            <w:right w:val="none" w:sz="0" w:space="0" w:color="auto"/>
          </w:divBdr>
        </w:div>
        <w:div w:id="67312775">
          <w:marLeft w:val="360"/>
          <w:marRight w:val="0"/>
          <w:marTop w:val="140"/>
          <w:marBottom w:val="0"/>
          <w:divBdr>
            <w:top w:val="none" w:sz="0" w:space="0" w:color="auto"/>
            <w:left w:val="none" w:sz="0" w:space="0" w:color="auto"/>
            <w:bottom w:val="none" w:sz="0" w:space="0" w:color="auto"/>
            <w:right w:val="none" w:sz="0" w:space="0" w:color="auto"/>
          </w:divBdr>
        </w:div>
        <w:div w:id="1030688129">
          <w:marLeft w:val="360"/>
          <w:marRight w:val="0"/>
          <w:marTop w:val="140"/>
          <w:marBottom w:val="0"/>
          <w:divBdr>
            <w:top w:val="none" w:sz="0" w:space="0" w:color="auto"/>
            <w:left w:val="none" w:sz="0" w:space="0" w:color="auto"/>
            <w:bottom w:val="none" w:sz="0" w:space="0" w:color="auto"/>
            <w:right w:val="none" w:sz="0" w:space="0" w:color="auto"/>
          </w:divBdr>
        </w:div>
        <w:div w:id="1428773616">
          <w:marLeft w:val="360"/>
          <w:marRight w:val="0"/>
          <w:marTop w:val="140"/>
          <w:marBottom w:val="0"/>
          <w:divBdr>
            <w:top w:val="none" w:sz="0" w:space="0" w:color="auto"/>
            <w:left w:val="none" w:sz="0" w:space="0" w:color="auto"/>
            <w:bottom w:val="none" w:sz="0" w:space="0" w:color="auto"/>
            <w:right w:val="none" w:sz="0" w:space="0" w:color="auto"/>
          </w:divBdr>
        </w:div>
        <w:div w:id="964001664">
          <w:marLeft w:val="360"/>
          <w:marRight w:val="0"/>
          <w:marTop w:val="140"/>
          <w:marBottom w:val="0"/>
          <w:divBdr>
            <w:top w:val="none" w:sz="0" w:space="0" w:color="auto"/>
            <w:left w:val="none" w:sz="0" w:space="0" w:color="auto"/>
            <w:bottom w:val="none" w:sz="0" w:space="0" w:color="auto"/>
            <w:right w:val="none" w:sz="0" w:space="0" w:color="auto"/>
          </w:divBdr>
        </w:div>
        <w:div w:id="1258061106">
          <w:marLeft w:val="360"/>
          <w:marRight w:val="0"/>
          <w:marTop w:val="140"/>
          <w:marBottom w:val="0"/>
          <w:divBdr>
            <w:top w:val="none" w:sz="0" w:space="0" w:color="auto"/>
            <w:left w:val="none" w:sz="0" w:space="0" w:color="auto"/>
            <w:bottom w:val="none" w:sz="0" w:space="0" w:color="auto"/>
            <w:right w:val="none" w:sz="0" w:space="0" w:color="auto"/>
          </w:divBdr>
        </w:div>
        <w:div w:id="753748664">
          <w:marLeft w:val="360"/>
          <w:marRight w:val="0"/>
          <w:marTop w:val="140"/>
          <w:marBottom w:val="0"/>
          <w:divBdr>
            <w:top w:val="none" w:sz="0" w:space="0" w:color="auto"/>
            <w:left w:val="none" w:sz="0" w:space="0" w:color="auto"/>
            <w:bottom w:val="none" w:sz="0" w:space="0" w:color="auto"/>
            <w:right w:val="none" w:sz="0" w:space="0" w:color="auto"/>
          </w:divBdr>
        </w:div>
        <w:div w:id="1995644017">
          <w:marLeft w:val="360"/>
          <w:marRight w:val="0"/>
          <w:marTop w:val="140"/>
          <w:marBottom w:val="0"/>
          <w:divBdr>
            <w:top w:val="none" w:sz="0" w:space="0" w:color="auto"/>
            <w:left w:val="none" w:sz="0" w:space="0" w:color="auto"/>
            <w:bottom w:val="none" w:sz="0" w:space="0" w:color="auto"/>
            <w:right w:val="none" w:sz="0" w:space="0" w:color="auto"/>
          </w:divBdr>
        </w:div>
        <w:div w:id="1396582170">
          <w:marLeft w:val="360"/>
          <w:marRight w:val="0"/>
          <w:marTop w:val="140"/>
          <w:marBottom w:val="0"/>
          <w:divBdr>
            <w:top w:val="none" w:sz="0" w:space="0" w:color="auto"/>
            <w:left w:val="none" w:sz="0" w:space="0" w:color="auto"/>
            <w:bottom w:val="none" w:sz="0" w:space="0" w:color="auto"/>
            <w:right w:val="none" w:sz="0" w:space="0" w:color="auto"/>
          </w:divBdr>
        </w:div>
        <w:div w:id="1154950487">
          <w:marLeft w:val="360"/>
          <w:marRight w:val="0"/>
          <w:marTop w:val="140"/>
          <w:marBottom w:val="0"/>
          <w:divBdr>
            <w:top w:val="none" w:sz="0" w:space="0" w:color="auto"/>
            <w:left w:val="none" w:sz="0" w:space="0" w:color="auto"/>
            <w:bottom w:val="none" w:sz="0" w:space="0" w:color="auto"/>
            <w:right w:val="none" w:sz="0" w:space="0" w:color="auto"/>
          </w:divBdr>
        </w:div>
        <w:div w:id="1589538135">
          <w:marLeft w:val="360"/>
          <w:marRight w:val="0"/>
          <w:marTop w:val="140"/>
          <w:marBottom w:val="0"/>
          <w:divBdr>
            <w:top w:val="none" w:sz="0" w:space="0" w:color="auto"/>
            <w:left w:val="none" w:sz="0" w:space="0" w:color="auto"/>
            <w:bottom w:val="none" w:sz="0" w:space="0" w:color="auto"/>
            <w:right w:val="none" w:sz="0" w:space="0" w:color="auto"/>
          </w:divBdr>
        </w:div>
        <w:div w:id="1363020771">
          <w:marLeft w:val="360"/>
          <w:marRight w:val="0"/>
          <w:marTop w:val="140"/>
          <w:marBottom w:val="0"/>
          <w:divBdr>
            <w:top w:val="none" w:sz="0" w:space="0" w:color="auto"/>
            <w:left w:val="none" w:sz="0" w:space="0" w:color="auto"/>
            <w:bottom w:val="none" w:sz="0" w:space="0" w:color="auto"/>
            <w:right w:val="none" w:sz="0" w:space="0" w:color="auto"/>
          </w:divBdr>
        </w:div>
        <w:div w:id="1048337799">
          <w:marLeft w:val="360"/>
          <w:marRight w:val="0"/>
          <w:marTop w:val="140"/>
          <w:marBottom w:val="0"/>
          <w:divBdr>
            <w:top w:val="none" w:sz="0" w:space="0" w:color="auto"/>
            <w:left w:val="none" w:sz="0" w:space="0" w:color="auto"/>
            <w:bottom w:val="none" w:sz="0" w:space="0" w:color="auto"/>
            <w:right w:val="none" w:sz="0" w:space="0" w:color="auto"/>
          </w:divBdr>
        </w:div>
        <w:div w:id="1651712494">
          <w:marLeft w:val="360"/>
          <w:marRight w:val="0"/>
          <w:marTop w:val="140"/>
          <w:marBottom w:val="0"/>
          <w:divBdr>
            <w:top w:val="none" w:sz="0" w:space="0" w:color="auto"/>
            <w:left w:val="none" w:sz="0" w:space="0" w:color="auto"/>
            <w:bottom w:val="none" w:sz="0" w:space="0" w:color="auto"/>
            <w:right w:val="none" w:sz="0" w:space="0" w:color="auto"/>
          </w:divBdr>
        </w:div>
        <w:div w:id="1063649318">
          <w:marLeft w:val="360"/>
          <w:marRight w:val="0"/>
          <w:marTop w:val="140"/>
          <w:marBottom w:val="0"/>
          <w:divBdr>
            <w:top w:val="none" w:sz="0" w:space="0" w:color="auto"/>
            <w:left w:val="none" w:sz="0" w:space="0" w:color="auto"/>
            <w:bottom w:val="none" w:sz="0" w:space="0" w:color="auto"/>
            <w:right w:val="none" w:sz="0" w:space="0" w:color="auto"/>
          </w:divBdr>
        </w:div>
        <w:div w:id="129372992">
          <w:marLeft w:val="360"/>
          <w:marRight w:val="0"/>
          <w:marTop w:val="140"/>
          <w:marBottom w:val="0"/>
          <w:divBdr>
            <w:top w:val="none" w:sz="0" w:space="0" w:color="auto"/>
            <w:left w:val="none" w:sz="0" w:space="0" w:color="auto"/>
            <w:bottom w:val="none" w:sz="0" w:space="0" w:color="auto"/>
            <w:right w:val="none" w:sz="0" w:space="0" w:color="auto"/>
          </w:divBdr>
        </w:div>
        <w:div w:id="878274613">
          <w:marLeft w:val="360"/>
          <w:marRight w:val="0"/>
          <w:marTop w:val="140"/>
          <w:marBottom w:val="0"/>
          <w:divBdr>
            <w:top w:val="none" w:sz="0" w:space="0" w:color="auto"/>
            <w:left w:val="none" w:sz="0" w:space="0" w:color="auto"/>
            <w:bottom w:val="none" w:sz="0" w:space="0" w:color="auto"/>
            <w:right w:val="none" w:sz="0" w:space="0" w:color="auto"/>
          </w:divBdr>
        </w:div>
        <w:div w:id="1426536226">
          <w:marLeft w:val="360"/>
          <w:marRight w:val="0"/>
          <w:marTop w:val="140"/>
          <w:marBottom w:val="0"/>
          <w:divBdr>
            <w:top w:val="none" w:sz="0" w:space="0" w:color="auto"/>
            <w:left w:val="none" w:sz="0" w:space="0" w:color="auto"/>
            <w:bottom w:val="none" w:sz="0" w:space="0" w:color="auto"/>
            <w:right w:val="none" w:sz="0" w:space="0" w:color="auto"/>
          </w:divBdr>
        </w:div>
        <w:div w:id="877201876">
          <w:marLeft w:val="360"/>
          <w:marRight w:val="0"/>
          <w:marTop w:val="140"/>
          <w:marBottom w:val="0"/>
          <w:divBdr>
            <w:top w:val="none" w:sz="0" w:space="0" w:color="auto"/>
            <w:left w:val="none" w:sz="0" w:space="0" w:color="auto"/>
            <w:bottom w:val="none" w:sz="0" w:space="0" w:color="auto"/>
            <w:right w:val="none" w:sz="0" w:space="0" w:color="auto"/>
          </w:divBdr>
        </w:div>
        <w:div w:id="1751465008">
          <w:marLeft w:val="360"/>
          <w:marRight w:val="0"/>
          <w:marTop w:val="140"/>
          <w:marBottom w:val="0"/>
          <w:divBdr>
            <w:top w:val="none" w:sz="0" w:space="0" w:color="auto"/>
            <w:left w:val="none" w:sz="0" w:space="0" w:color="auto"/>
            <w:bottom w:val="none" w:sz="0" w:space="0" w:color="auto"/>
            <w:right w:val="none" w:sz="0" w:space="0" w:color="auto"/>
          </w:divBdr>
        </w:div>
        <w:div w:id="100154206">
          <w:marLeft w:val="360"/>
          <w:marRight w:val="0"/>
          <w:marTop w:val="140"/>
          <w:marBottom w:val="0"/>
          <w:divBdr>
            <w:top w:val="none" w:sz="0" w:space="0" w:color="auto"/>
            <w:left w:val="none" w:sz="0" w:space="0" w:color="auto"/>
            <w:bottom w:val="none" w:sz="0" w:space="0" w:color="auto"/>
            <w:right w:val="none" w:sz="0" w:space="0" w:color="auto"/>
          </w:divBdr>
        </w:div>
        <w:div w:id="1458523076">
          <w:marLeft w:val="360"/>
          <w:marRight w:val="0"/>
          <w:marTop w:val="140"/>
          <w:marBottom w:val="0"/>
          <w:divBdr>
            <w:top w:val="none" w:sz="0" w:space="0" w:color="auto"/>
            <w:left w:val="none" w:sz="0" w:space="0" w:color="auto"/>
            <w:bottom w:val="none" w:sz="0" w:space="0" w:color="auto"/>
            <w:right w:val="none" w:sz="0" w:space="0" w:color="auto"/>
          </w:divBdr>
        </w:div>
        <w:div w:id="1275333446">
          <w:marLeft w:val="360"/>
          <w:marRight w:val="0"/>
          <w:marTop w:val="140"/>
          <w:marBottom w:val="0"/>
          <w:divBdr>
            <w:top w:val="none" w:sz="0" w:space="0" w:color="auto"/>
            <w:left w:val="none" w:sz="0" w:space="0" w:color="auto"/>
            <w:bottom w:val="none" w:sz="0" w:space="0" w:color="auto"/>
            <w:right w:val="none" w:sz="0" w:space="0" w:color="auto"/>
          </w:divBdr>
        </w:div>
        <w:div w:id="1592004745">
          <w:marLeft w:val="360"/>
          <w:marRight w:val="0"/>
          <w:marTop w:val="140"/>
          <w:marBottom w:val="0"/>
          <w:divBdr>
            <w:top w:val="none" w:sz="0" w:space="0" w:color="auto"/>
            <w:left w:val="none" w:sz="0" w:space="0" w:color="auto"/>
            <w:bottom w:val="none" w:sz="0" w:space="0" w:color="auto"/>
            <w:right w:val="none" w:sz="0" w:space="0" w:color="auto"/>
          </w:divBdr>
        </w:div>
        <w:div w:id="1354116897">
          <w:marLeft w:val="360"/>
          <w:marRight w:val="0"/>
          <w:marTop w:val="140"/>
          <w:marBottom w:val="0"/>
          <w:divBdr>
            <w:top w:val="none" w:sz="0" w:space="0" w:color="auto"/>
            <w:left w:val="none" w:sz="0" w:space="0" w:color="auto"/>
            <w:bottom w:val="none" w:sz="0" w:space="0" w:color="auto"/>
            <w:right w:val="none" w:sz="0" w:space="0" w:color="auto"/>
          </w:divBdr>
        </w:div>
        <w:div w:id="1706173422">
          <w:marLeft w:val="360"/>
          <w:marRight w:val="0"/>
          <w:marTop w:val="140"/>
          <w:marBottom w:val="0"/>
          <w:divBdr>
            <w:top w:val="none" w:sz="0" w:space="0" w:color="auto"/>
            <w:left w:val="none" w:sz="0" w:space="0" w:color="auto"/>
            <w:bottom w:val="none" w:sz="0" w:space="0" w:color="auto"/>
            <w:right w:val="none" w:sz="0" w:space="0" w:color="auto"/>
          </w:divBdr>
        </w:div>
        <w:div w:id="2146504323">
          <w:marLeft w:val="1526"/>
          <w:marRight w:val="0"/>
          <w:marTop w:val="140"/>
          <w:marBottom w:val="0"/>
          <w:divBdr>
            <w:top w:val="none" w:sz="0" w:space="0" w:color="auto"/>
            <w:left w:val="none" w:sz="0" w:space="0" w:color="auto"/>
            <w:bottom w:val="none" w:sz="0" w:space="0" w:color="auto"/>
            <w:right w:val="none" w:sz="0" w:space="0" w:color="auto"/>
          </w:divBdr>
        </w:div>
        <w:div w:id="1637950584">
          <w:marLeft w:val="1526"/>
          <w:marRight w:val="0"/>
          <w:marTop w:val="140"/>
          <w:marBottom w:val="0"/>
          <w:divBdr>
            <w:top w:val="none" w:sz="0" w:space="0" w:color="auto"/>
            <w:left w:val="none" w:sz="0" w:space="0" w:color="auto"/>
            <w:bottom w:val="none" w:sz="0" w:space="0" w:color="auto"/>
            <w:right w:val="none" w:sz="0" w:space="0" w:color="auto"/>
          </w:divBdr>
        </w:div>
        <w:div w:id="2107847968">
          <w:marLeft w:val="1526"/>
          <w:marRight w:val="0"/>
          <w:marTop w:val="140"/>
          <w:marBottom w:val="0"/>
          <w:divBdr>
            <w:top w:val="none" w:sz="0" w:space="0" w:color="auto"/>
            <w:left w:val="none" w:sz="0" w:space="0" w:color="auto"/>
            <w:bottom w:val="none" w:sz="0" w:space="0" w:color="auto"/>
            <w:right w:val="none" w:sz="0" w:space="0" w:color="auto"/>
          </w:divBdr>
        </w:div>
        <w:div w:id="1027147077">
          <w:marLeft w:val="1526"/>
          <w:marRight w:val="0"/>
          <w:marTop w:val="140"/>
          <w:marBottom w:val="0"/>
          <w:divBdr>
            <w:top w:val="none" w:sz="0" w:space="0" w:color="auto"/>
            <w:left w:val="none" w:sz="0" w:space="0" w:color="auto"/>
            <w:bottom w:val="none" w:sz="0" w:space="0" w:color="auto"/>
            <w:right w:val="none" w:sz="0" w:space="0" w:color="auto"/>
          </w:divBdr>
        </w:div>
        <w:div w:id="1932273633">
          <w:marLeft w:val="1526"/>
          <w:marRight w:val="0"/>
          <w:marTop w:val="140"/>
          <w:marBottom w:val="0"/>
          <w:divBdr>
            <w:top w:val="none" w:sz="0" w:space="0" w:color="auto"/>
            <w:left w:val="none" w:sz="0" w:space="0" w:color="auto"/>
            <w:bottom w:val="none" w:sz="0" w:space="0" w:color="auto"/>
            <w:right w:val="none" w:sz="0" w:space="0" w:color="auto"/>
          </w:divBdr>
        </w:div>
        <w:div w:id="1464613222">
          <w:marLeft w:val="360"/>
          <w:marRight w:val="0"/>
          <w:marTop w:val="140"/>
          <w:marBottom w:val="0"/>
          <w:divBdr>
            <w:top w:val="none" w:sz="0" w:space="0" w:color="auto"/>
            <w:left w:val="none" w:sz="0" w:space="0" w:color="auto"/>
            <w:bottom w:val="none" w:sz="0" w:space="0" w:color="auto"/>
            <w:right w:val="none" w:sz="0" w:space="0" w:color="auto"/>
          </w:divBdr>
        </w:div>
        <w:div w:id="71976039">
          <w:marLeft w:val="360"/>
          <w:marRight w:val="0"/>
          <w:marTop w:val="140"/>
          <w:marBottom w:val="0"/>
          <w:divBdr>
            <w:top w:val="none" w:sz="0" w:space="0" w:color="auto"/>
            <w:left w:val="none" w:sz="0" w:space="0" w:color="auto"/>
            <w:bottom w:val="none" w:sz="0" w:space="0" w:color="auto"/>
            <w:right w:val="none" w:sz="0" w:space="0" w:color="auto"/>
          </w:divBdr>
        </w:div>
        <w:div w:id="972829040">
          <w:marLeft w:val="720"/>
          <w:marRight w:val="0"/>
          <w:marTop w:val="140"/>
          <w:marBottom w:val="0"/>
          <w:divBdr>
            <w:top w:val="none" w:sz="0" w:space="0" w:color="auto"/>
            <w:left w:val="none" w:sz="0" w:space="0" w:color="auto"/>
            <w:bottom w:val="none" w:sz="0" w:space="0" w:color="auto"/>
            <w:right w:val="none" w:sz="0" w:space="0" w:color="auto"/>
          </w:divBdr>
        </w:div>
        <w:div w:id="2136481870">
          <w:marLeft w:val="720"/>
          <w:marRight w:val="0"/>
          <w:marTop w:val="140"/>
          <w:marBottom w:val="0"/>
          <w:divBdr>
            <w:top w:val="none" w:sz="0" w:space="0" w:color="auto"/>
            <w:left w:val="none" w:sz="0" w:space="0" w:color="auto"/>
            <w:bottom w:val="none" w:sz="0" w:space="0" w:color="auto"/>
            <w:right w:val="none" w:sz="0" w:space="0" w:color="auto"/>
          </w:divBdr>
        </w:div>
        <w:div w:id="463931395">
          <w:marLeft w:val="720"/>
          <w:marRight w:val="0"/>
          <w:marTop w:val="140"/>
          <w:marBottom w:val="0"/>
          <w:divBdr>
            <w:top w:val="none" w:sz="0" w:space="0" w:color="auto"/>
            <w:left w:val="none" w:sz="0" w:space="0" w:color="auto"/>
            <w:bottom w:val="none" w:sz="0" w:space="0" w:color="auto"/>
            <w:right w:val="none" w:sz="0" w:space="0" w:color="auto"/>
          </w:divBdr>
        </w:div>
        <w:div w:id="680203222">
          <w:marLeft w:val="720"/>
          <w:marRight w:val="0"/>
          <w:marTop w:val="140"/>
          <w:marBottom w:val="0"/>
          <w:divBdr>
            <w:top w:val="none" w:sz="0" w:space="0" w:color="auto"/>
            <w:left w:val="none" w:sz="0" w:space="0" w:color="auto"/>
            <w:bottom w:val="none" w:sz="0" w:space="0" w:color="auto"/>
            <w:right w:val="none" w:sz="0" w:space="0" w:color="auto"/>
          </w:divBdr>
        </w:div>
        <w:div w:id="1252812745">
          <w:marLeft w:val="720"/>
          <w:marRight w:val="0"/>
          <w:marTop w:val="140"/>
          <w:marBottom w:val="0"/>
          <w:divBdr>
            <w:top w:val="none" w:sz="0" w:space="0" w:color="auto"/>
            <w:left w:val="none" w:sz="0" w:space="0" w:color="auto"/>
            <w:bottom w:val="none" w:sz="0" w:space="0" w:color="auto"/>
            <w:right w:val="none" w:sz="0" w:space="0" w:color="auto"/>
          </w:divBdr>
        </w:div>
        <w:div w:id="604074012">
          <w:marLeft w:val="720"/>
          <w:marRight w:val="0"/>
          <w:marTop w:val="140"/>
          <w:marBottom w:val="0"/>
          <w:divBdr>
            <w:top w:val="none" w:sz="0" w:space="0" w:color="auto"/>
            <w:left w:val="none" w:sz="0" w:space="0" w:color="auto"/>
            <w:bottom w:val="none" w:sz="0" w:space="0" w:color="auto"/>
            <w:right w:val="none" w:sz="0" w:space="0" w:color="auto"/>
          </w:divBdr>
        </w:div>
        <w:div w:id="1480614841">
          <w:marLeft w:val="720"/>
          <w:marRight w:val="0"/>
          <w:marTop w:val="140"/>
          <w:marBottom w:val="0"/>
          <w:divBdr>
            <w:top w:val="none" w:sz="0" w:space="0" w:color="auto"/>
            <w:left w:val="none" w:sz="0" w:space="0" w:color="auto"/>
            <w:bottom w:val="none" w:sz="0" w:space="0" w:color="auto"/>
            <w:right w:val="none" w:sz="0" w:space="0" w:color="auto"/>
          </w:divBdr>
        </w:div>
        <w:div w:id="1993680581">
          <w:marLeft w:val="360"/>
          <w:marRight w:val="0"/>
          <w:marTop w:val="140"/>
          <w:marBottom w:val="0"/>
          <w:divBdr>
            <w:top w:val="none" w:sz="0" w:space="0" w:color="auto"/>
            <w:left w:val="none" w:sz="0" w:space="0" w:color="auto"/>
            <w:bottom w:val="none" w:sz="0" w:space="0" w:color="auto"/>
            <w:right w:val="none" w:sz="0" w:space="0" w:color="auto"/>
          </w:divBdr>
        </w:div>
        <w:div w:id="861282628">
          <w:marLeft w:val="360"/>
          <w:marRight w:val="0"/>
          <w:marTop w:val="140"/>
          <w:marBottom w:val="0"/>
          <w:divBdr>
            <w:top w:val="none" w:sz="0" w:space="0" w:color="auto"/>
            <w:left w:val="none" w:sz="0" w:space="0" w:color="auto"/>
            <w:bottom w:val="none" w:sz="0" w:space="0" w:color="auto"/>
            <w:right w:val="none" w:sz="0" w:space="0" w:color="auto"/>
          </w:divBdr>
        </w:div>
        <w:div w:id="708073887">
          <w:marLeft w:val="360"/>
          <w:marRight w:val="0"/>
          <w:marTop w:val="140"/>
          <w:marBottom w:val="0"/>
          <w:divBdr>
            <w:top w:val="none" w:sz="0" w:space="0" w:color="auto"/>
            <w:left w:val="none" w:sz="0" w:space="0" w:color="auto"/>
            <w:bottom w:val="none" w:sz="0" w:space="0" w:color="auto"/>
            <w:right w:val="none" w:sz="0" w:space="0" w:color="auto"/>
          </w:divBdr>
        </w:div>
        <w:div w:id="1139569764">
          <w:marLeft w:val="360"/>
          <w:marRight w:val="0"/>
          <w:marTop w:val="140"/>
          <w:marBottom w:val="0"/>
          <w:divBdr>
            <w:top w:val="none" w:sz="0" w:space="0" w:color="auto"/>
            <w:left w:val="none" w:sz="0" w:space="0" w:color="auto"/>
            <w:bottom w:val="none" w:sz="0" w:space="0" w:color="auto"/>
            <w:right w:val="none" w:sz="0" w:space="0" w:color="auto"/>
          </w:divBdr>
        </w:div>
        <w:div w:id="1324548524">
          <w:marLeft w:val="360"/>
          <w:marRight w:val="0"/>
          <w:marTop w:val="140"/>
          <w:marBottom w:val="0"/>
          <w:divBdr>
            <w:top w:val="none" w:sz="0" w:space="0" w:color="auto"/>
            <w:left w:val="none" w:sz="0" w:space="0" w:color="auto"/>
            <w:bottom w:val="none" w:sz="0" w:space="0" w:color="auto"/>
            <w:right w:val="none" w:sz="0" w:space="0" w:color="auto"/>
          </w:divBdr>
        </w:div>
        <w:div w:id="796024809">
          <w:marLeft w:val="1080"/>
          <w:marRight w:val="0"/>
          <w:marTop w:val="140"/>
          <w:marBottom w:val="0"/>
          <w:divBdr>
            <w:top w:val="none" w:sz="0" w:space="0" w:color="auto"/>
            <w:left w:val="none" w:sz="0" w:space="0" w:color="auto"/>
            <w:bottom w:val="none" w:sz="0" w:space="0" w:color="auto"/>
            <w:right w:val="none" w:sz="0" w:space="0" w:color="auto"/>
          </w:divBdr>
        </w:div>
        <w:div w:id="1484153462">
          <w:marLeft w:val="1080"/>
          <w:marRight w:val="0"/>
          <w:marTop w:val="140"/>
          <w:marBottom w:val="0"/>
          <w:divBdr>
            <w:top w:val="none" w:sz="0" w:space="0" w:color="auto"/>
            <w:left w:val="none" w:sz="0" w:space="0" w:color="auto"/>
            <w:bottom w:val="none" w:sz="0" w:space="0" w:color="auto"/>
            <w:right w:val="none" w:sz="0" w:space="0" w:color="auto"/>
          </w:divBdr>
        </w:div>
        <w:div w:id="371082047">
          <w:marLeft w:val="360"/>
          <w:marRight w:val="0"/>
          <w:marTop w:val="140"/>
          <w:marBottom w:val="0"/>
          <w:divBdr>
            <w:top w:val="none" w:sz="0" w:space="0" w:color="auto"/>
            <w:left w:val="none" w:sz="0" w:space="0" w:color="auto"/>
            <w:bottom w:val="none" w:sz="0" w:space="0" w:color="auto"/>
            <w:right w:val="none" w:sz="0" w:space="0" w:color="auto"/>
          </w:divBdr>
        </w:div>
        <w:div w:id="1474834290">
          <w:marLeft w:val="360"/>
          <w:marRight w:val="0"/>
          <w:marTop w:val="140"/>
          <w:marBottom w:val="0"/>
          <w:divBdr>
            <w:top w:val="none" w:sz="0" w:space="0" w:color="auto"/>
            <w:left w:val="none" w:sz="0" w:space="0" w:color="auto"/>
            <w:bottom w:val="none" w:sz="0" w:space="0" w:color="auto"/>
            <w:right w:val="none" w:sz="0" w:space="0" w:color="auto"/>
          </w:divBdr>
        </w:div>
        <w:div w:id="357777591">
          <w:marLeft w:val="360"/>
          <w:marRight w:val="0"/>
          <w:marTop w:val="140"/>
          <w:marBottom w:val="0"/>
          <w:divBdr>
            <w:top w:val="none" w:sz="0" w:space="0" w:color="auto"/>
            <w:left w:val="none" w:sz="0" w:space="0" w:color="auto"/>
            <w:bottom w:val="none" w:sz="0" w:space="0" w:color="auto"/>
            <w:right w:val="none" w:sz="0" w:space="0" w:color="auto"/>
          </w:divBdr>
        </w:div>
        <w:div w:id="800339938">
          <w:marLeft w:val="360"/>
          <w:marRight w:val="0"/>
          <w:marTop w:val="140"/>
          <w:marBottom w:val="0"/>
          <w:divBdr>
            <w:top w:val="none" w:sz="0" w:space="0" w:color="auto"/>
            <w:left w:val="none" w:sz="0" w:space="0" w:color="auto"/>
            <w:bottom w:val="none" w:sz="0" w:space="0" w:color="auto"/>
            <w:right w:val="none" w:sz="0" w:space="0" w:color="auto"/>
          </w:divBdr>
        </w:div>
        <w:div w:id="1318456956">
          <w:marLeft w:val="360"/>
          <w:marRight w:val="0"/>
          <w:marTop w:val="140"/>
          <w:marBottom w:val="0"/>
          <w:divBdr>
            <w:top w:val="none" w:sz="0" w:space="0" w:color="auto"/>
            <w:left w:val="none" w:sz="0" w:space="0" w:color="auto"/>
            <w:bottom w:val="none" w:sz="0" w:space="0" w:color="auto"/>
            <w:right w:val="none" w:sz="0" w:space="0" w:color="auto"/>
          </w:divBdr>
        </w:div>
        <w:div w:id="2034767563">
          <w:marLeft w:val="1080"/>
          <w:marRight w:val="0"/>
          <w:marTop w:val="140"/>
          <w:marBottom w:val="0"/>
          <w:divBdr>
            <w:top w:val="none" w:sz="0" w:space="0" w:color="auto"/>
            <w:left w:val="none" w:sz="0" w:space="0" w:color="auto"/>
            <w:bottom w:val="none" w:sz="0" w:space="0" w:color="auto"/>
            <w:right w:val="none" w:sz="0" w:space="0" w:color="auto"/>
          </w:divBdr>
        </w:div>
        <w:div w:id="2132673630">
          <w:marLeft w:val="1080"/>
          <w:marRight w:val="0"/>
          <w:marTop w:val="140"/>
          <w:marBottom w:val="0"/>
          <w:divBdr>
            <w:top w:val="none" w:sz="0" w:space="0" w:color="auto"/>
            <w:left w:val="none" w:sz="0" w:space="0" w:color="auto"/>
            <w:bottom w:val="none" w:sz="0" w:space="0" w:color="auto"/>
            <w:right w:val="none" w:sz="0" w:space="0" w:color="auto"/>
          </w:divBdr>
        </w:div>
        <w:div w:id="1223565428">
          <w:marLeft w:val="360"/>
          <w:marRight w:val="0"/>
          <w:marTop w:val="140"/>
          <w:marBottom w:val="0"/>
          <w:divBdr>
            <w:top w:val="none" w:sz="0" w:space="0" w:color="auto"/>
            <w:left w:val="none" w:sz="0" w:space="0" w:color="auto"/>
            <w:bottom w:val="none" w:sz="0" w:space="0" w:color="auto"/>
            <w:right w:val="none" w:sz="0" w:space="0" w:color="auto"/>
          </w:divBdr>
        </w:div>
        <w:div w:id="239608524">
          <w:marLeft w:val="360"/>
          <w:marRight w:val="0"/>
          <w:marTop w:val="140"/>
          <w:marBottom w:val="0"/>
          <w:divBdr>
            <w:top w:val="none" w:sz="0" w:space="0" w:color="auto"/>
            <w:left w:val="none" w:sz="0" w:space="0" w:color="auto"/>
            <w:bottom w:val="none" w:sz="0" w:space="0" w:color="auto"/>
            <w:right w:val="none" w:sz="0" w:space="0" w:color="auto"/>
          </w:divBdr>
        </w:div>
        <w:div w:id="469245532">
          <w:marLeft w:val="360"/>
          <w:marRight w:val="0"/>
          <w:marTop w:val="140"/>
          <w:marBottom w:val="0"/>
          <w:divBdr>
            <w:top w:val="none" w:sz="0" w:space="0" w:color="auto"/>
            <w:left w:val="none" w:sz="0" w:space="0" w:color="auto"/>
            <w:bottom w:val="none" w:sz="0" w:space="0" w:color="auto"/>
            <w:right w:val="none" w:sz="0" w:space="0" w:color="auto"/>
          </w:divBdr>
        </w:div>
        <w:div w:id="1654681226">
          <w:marLeft w:val="360"/>
          <w:marRight w:val="0"/>
          <w:marTop w:val="140"/>
          <w:marBottom w:val="0"/>
          <w:divBdr>
            <w:top w:val="none" w:sz="0" w:space="0" w:color="auto"/>
            <w:left w:val="none" w:sz="0" w:space="0" w:color="auto"/>
            <w:bottom w:val="none" w:sz="0" w:space="0" w:color="auto"/>
            <w:right w:val="none" w:sz="0" w:space="0" w:color="auto"/>
          </w:divBdr>
        </w:div>
        <w:div w:id="1697266953">
          <w:marLeft w:val="360"/>
          <w:marRight w:val="0"/>
          <w:marTop w:val="140"/>
          <w:marBottom w:val="0"/>
          <w:divBdr>
            <w:top w:val="none" w:sz="0" w:space="0" w:color="auto"/>
            <w:left w:val="none" w:sz="0" w:space="0" w:color="auto"/>
            <w:bottom w:val="none" w:sz="0" w:space="0" w:color="auto"/>
            <w:right w:val="none" w:sz="0" w:space="0" w:color="auto"/>
          </w:divBdr>
        </w:div>
        <w:div w:id="1179655065">
          <w:marLeft w:val="360"/>
          <w:marRight w:val="0"/>
          <w:marTop w:val="140"/>
          <w:marBottom w:val="0"/>
          <w:divBdr>
            <w:top w:val="none" w:sz="0" w:space="0" w:color="auto"/>
            <w:left w:val="none" w:sz="0" w:space="0" w:color="auto"/>
            <w:bottom w:val="none" w:sz="0" w:space="0" w:color="auto"/>
            <w:right w:val="none" w:sz="0" w:space="0" w:color="auto"/>
          </w:divBdr>
        </w:div>
        <w:div w:id="2119134377">
          <w:marLeft w:val="360"/>
          <w:marRight w:val="0"/>
          <w:marTop w:val="140"/>
          <w:marBottom w:val="0"/>
          <w:divBdr>
            <w:top w:val="none" w:sz="0" w:space="0" w:color="auto"/>
            <w:left w:val="none" w:sz="0" w:space="0" w:color="auto"/>
            <w:bottom w:val="none" w:sz="0" w:space="0" w:color="auto"/>
            <w:right w:val="none" w:sz="0" w:space="0" w:color="auto"/>
          </w:divBdr>
        </w:div>
        <w:div w:id="314840013">
          <w:marLeft w:val="360"/>
          <w:marRight w:val="0"/>
          <w:marTop w:val="140"/>
          <w:marBottom w:val="0"/>
          <w:divBdr>
            <w:top w:val="none" w:sz="0" w:space="0" w:color="auto"/>
            <w:left w:val="none" w:sz="0" w:space="0" w:color="auto"/>
            <w:bottom w:val="none" w:sz="0" w:space="0" w:color="auto"/>
            <w:right w:val="none" w:sz="0" w:space="0" w:color="auto"/>
          </w:divBdr>
        </w:div>
        <w:div w:id="1298074224">
          <w:marLeft w:val="360"/>
          <w:marRight w:val="0"/>
          <w:marTop w:val="140"/>
          <w:marBottom w:val="0"/>
          <w:divBdr>
            <w:top w:val="none" w:sz="0" w:space="0" w:color="auto"/>
            <w:left w:val="none" w:sz="0" w:space="0" w:color="auto"/>
            <w:bottom w:val="none" w:sz="0" w:space="0" w:color="auto"/>
            <w:right w:val="none" w:sz="0" w:space="0" w:color="auto"/>
          </w:divBdr>
        </w:div>
        <w:div w:id="1277639308">
          <w:marLeft w:val="360"/>
          <w:marRight w:val="0"/>
          <w:marTop w:val="140"/>
          <w:marBottom w:val="0"/>
          <w:divBdr>
            <w:top w:val="none" w:sz="0" w:space="0" w:color="auto"/>
            <w:left w:val="none" w:sz="0" w:space="0" w:color="auto"/>
            <w:bottom w:val="none" w:sz="0" w:space="0" w:color="auto"/>
            <w:right w:val="none" w:sz="0" w:space="0" w:color="auto"/>
          </w:divBdr>
        </w:div>
        <w:div w:id="192115911">
          <w:marLeft w:val="360"/>
          <w:marRight w:val="0"/>
          <w:marTop w:val="140"/>
          <w:marBottom w:val="0"/>
          <w:divBdr>
            <w:top w:val="none" w:sz="0" w:space="0" w:color="auto"/>
            <w:left w:val="none" w:sz="0" w:space="0" w:color="auto"/>
            <w:bottom w:val="none" w:sz="0" w:space="0" w:color="auto"/>
            <w:right w:val="none" w:sz="0" w:space="0" w:color="auto"/>
          </w:divBdr>
        </w:div>
        <w:div w:id="1282761107">
          <w:marLeft w:val="360"/>
          <w:marRight w:val="0"/>
          <w:marTop w:val="140"/>
          <w:marBottom w:val="0"/>
          <w:divBdr>
            <w:top w:val="none" w:sz="0" w:space="0" w:color="auto"/>
            <w:left w:val="none" w:sz="0" w:space="0" w:color="auto"/>
            <w:bottom w:val="none" w:sz="0" w:space="0" w:color="auto"/>
            <w:right w:val="none" w:sz="0" w:space="0" w:color="auto"/>
          </w:divBdr>
        </w:div>
        <w:div w:id="805972984">
          <w:marLeft w:val="360"/>
          <w:marRight w:val="0"/>
          <w:marTop w:val="140"/>
          <w:marBottom w:val="0"/>
          <w:divBdr>
            <w:top w:val="none" w:sz="0" w:space="0" w:color="auto"/>
            <w:left w:val="none" w:sz="0" w:space="0" w:color="auto"/>
            <w:bottom w:val="none" w:sz="0" w:space="0" w:color="auto"/>
            <w:right w:val="none" w:sz="0" w:space="0" w:color="auto"/>
          </w:divBdr>
        </w:div>
        <w:div w:id="1342396855">
          <w:marLeft w:val="1080"/>
          <w:marRight w:val="0"/>
          <w:marTop w:val="140"/>
          <w:marBottom w:val="0"/>
          <w:divBdr>
            <w:top w:val="none" w:sz="0" w:space="0" w:color="auto"/>
            <w:left w:val="none" w:sz="0" w:space="0" w:color="auto"/>
            <w:bottom w:val="none" w:sz="0" w:space="0" w:color="auto"/>
            <w:right w:val="none" w:sz="0" w:space="0" w:color="auto"/>
          </w:divBdr>
        </w:div>
        <w:div w:id="181670772">
          <w:marLeft w:val="1080"/>
          <w:marRight w:val="0"/>
          <w:marTop w:val="140"/>
          <w:marBottom w:val="0"/>
          <w:divBdr>
            <w:top w:val="none" w:sz="0" w:space="0" w:color="auto"/>
            <w:left w:val="none" w:sz="0" w:space="0" w:color="auto"/>
            <w:bottom w:val="none" w:sz="0" w:space="0" w:color="auto"/>
            <w:right w:val="none" w:sz="0" w:space="0" w:color="auto"/>
          </w:divBdr>
        </w:div>
        <w:div w:id="1748527762">
          <w:marLeft w:val="1080"/>
          <w:marRight w:val="0"/>
          <w:marTop w:val="140"/>
          <w:marBottom w:val="0"/>
          <w:divBdr>
            <w:top w:val="none" w:sz="0" w:space="0" w:color="auto"/>
            <w:left w:val="none" w:sz="0" w:space="0" w:color="auto"/>
            <w:bottom w:val="none" w:sz="0" w:space="0" w:color="auto"/>
            <w:right w:val="none" w:sz="0" w:space="0" w:color="auto"/>
          </w:divBdr>
        </w:div>
        <w:div w:id="704139536">
          <w:marLeft w:val="1080"/>
          <w:marRight w:val="0"/>
          <w:marTop w:val="140"/>
          <w:marBottom w:val="0"/>
          <w:divBdr>
            <w:top w:val="none" w:sz="0" w:space="0" w:color="auto"/>
            <w:left w:val="none" w:sz="0" w:space="0" w:color="auto"/>
            <w:bottom w:val="none" w:sz="0" w:space="0" w:color="auto"/>
            <w:right w:val="none" w:sz="0" w:space="0" w:color="auto"/>
          </w:divBdr>
        </w:div>
        <w:div w:id="1894853795">
          <w:marLeft w:val="1080"/>
          <w:marRight w:val="0"/>
          <w:marTop w:val="140"/>
          <w:marBottom w:val="0"/>
          <w:divBdr>
            <w:top w:val="none" w:sz="0" w:space="0" w:color="auto"/>
            <w:left w:val="none" w:sz="0" w:space="0" w:color="auto"/>
            <w:bottom w:val="none" w:sz="0" w:space="0" w:color="auto"/>
            <w:right w:val="none" w:sz="0" w:space="0" w:color="auto"/>
          </w:divBdr>
        </w:div>
        <w:div w:id="1940486460">
          <w:marLeft w:val="1080"/>
          <w:marRight w:val="0"/>
          <w:marTop w:val="140"/>
          <w:marBottom w:val="0"/>
          <w:divBdr>
            <w:top w:val="none" w:sz="0" w:space="0" w:color="auto"/>
            <w:left w:val="none" w:sz="0" w:space="0" w:color="auto"/>
            <w:bottom w:val="none" w:sz="0" w:space="0" w:color="auto"/>
            <w:right w:val="none" w:sz="0" w:space="0" w:color="auto"/>
          </w:divBdr>
        </w:div>
        <w:div w:id="1931422603">
          <w:marLeft w:val="360"/>
          <w:marRight w:val="0"/>
          <w:marTop w:val="140"/>
          <w:marBottom w:val="0"/>
          <w:divBdr>
            <w:top w:val="none" w:sz="0" w:space="0" w:color="auto"/>
            <w:left w:val="none" w:sz="0" w:space="0" w:color="auto"/>
            <w:bottom w:val="none" w:sz="0" w:space="0" w:color="auto"/>
            <w:right w:val="none" w:sz="0" w:space="0" w:color="auto"/>
          </w:divBdr>
        </w:div>
        <w:div w:id="1877428886">
          <w:marLeft w:val="360"/>
          <w:marRight w:val="0"/>
          <w:marTop w:val="140"/>
          <w:marBottom w:val="0"/>
          <w:divBdr>
            <w:top w:val="none" w:sz="0" w:space="0" w:color="auto"/>
            <w:left w:val="none" w:sz="0" w:space="0" w:color="auto"/>
            <w:bottom w:val="none" w:sz="0" w:space="0" w:color="auto"/>
            <w:right w:val="none" w:sz="0" w:space="0" w:color="auto"/>
          </w:divBdr>
        </w:div>
        <w:div w:id="580523835">
          <w:marLeft w:val="1080"/>
          <w:marRight w:val="0"/>
          <w:marTop w:val="140"/>
          <w:marBottom w:val="0"/>
          <w:divBdr>
            <w:top w:val="none" w:sz="0" w:space="0" w:color="auto"/>
            <w:left w:val="none" w:sz="0" w:space="0" w:color="auto"/>
            <w:bottom w:val="none" w:sz="0" w:space="0" w:color="auto"/>
            <w:right w:val="none" w:sz="0" w:space="0" w:color="auto"/>
          </w:divBdr>
        </w:div>
        <w:div w:id="285355114">
          <w:marLeft w:val="1080"/>
          <w:marRight w:val="0"/>
          <w:marTop w:val="140"/>
          <w:marBottom w:val="0"/>
          <w:divBdr>
            <w:top w:val="none" w:sz="0" w:space="0" w:color="auto"/>
            <w:left w:val="none" w:sz="0" w:space="0" w:color="auto"/>
            <w:bottom w:val="none" w:sz="0" w:space="0" w:color="auto"/>
            <w:right w:val="none" w:sz="0" w:space="0" w:color="auto"/>
          </w:divBdr>
        </w:div>
        <w:div w:id="788860334">
          <w:marLeft w:val="360"/>
          <w:marRight w:val="0"/>
          <w:marTop w:val="140"/>
          <w:marBottom w:val="0"/>
          <w:divBdr>
            <w:top w:val="none" w:sz="0" w:space="0" w:color="auto"/>
            <w:left w:val="none" w:sz="0" w:space="0" w:color="auto"/>
            <w:bottom w:val="none" w:sz="0" w:space="0" w:color="auto"/>
            <w:right w:val="none" w:sz="0" w:space="0" w:color="auto"/>
          </w:divBdr>
        </w:div>
        <w:div w:id="1793476299">
          <w:marLeft w:val="360"/>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kress@Georgia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enet.edu/the-presidency/columns-and-features/Pages/The-American-College-President-Study.aspx" TargetMode="External"/><Relationship Id="rId5" Type="http://schemas.openxmlformats.org/officeDocument/2006/relationships/footnotes" Target="footnotes.xml"/><Relationship Id="rId10" Type="http://schemas.openxmlformats.org/officeDocument/2006/relationships/hyperlink" Target="mailto:jkress@georgian.edu"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2971</TotalTime>
  <Pages>10</Pages>
  <Words>3533</Words>
  <Characters>20142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Kress</dc:creator>
  <cp:keywords/>
  <dc:description/>
  <cp:lastModifiedBy>Jackie Kress</cp:lastModifiedBy>
  <cp:revision>26</cp:revision>
  <dcterms:created xsi:type="dcterms:W3CDTF">2017-01-08T14:07:00Z</dcterms:created>
  <dcterms:modified xsi:type="dcterms:W3CDTF">2017-03-11T01:05:00Z</dcterms:modified>
</cp:coreProperties>
</file>