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58" w:rsidRDefault="00CD0858" w:rsidP="00CD0858">
      <w:pPr>
        <w:jc w:val="center"/>
        <w:rPr>
          <w:b/>
          <w:sz w:val="24"/>
        </w:rPr>
      </w:pPr>
      <w:r>
        <w:rPr>
          <w:b/>
          <w:sz w:val="24"/>
        </w:rPr>
        <w:t xml:space="preserve">Domenick J Pinto </w:t>
      </w:r>
      <w:r>
        <w:rPr>
          <w:b/>
          <w:sz w:val="24"/>
        </w:rPr>
        <w:br/>
        <w:t xml:space="preserve">February </w:t>
      </w:r>
      <w:r w:rsidR="00C0462D">
        <w:rPr>
          <w:b/>
          <w:sz w:val="24"/>
        </w:rPr>
        <w:t>15 2018</w:t>
      </w:r>
    </w:p>
    <w:p w:rsidR="004905C1" w:rsidRPr="00CD0858" w:rsidRDefault="00CD0858" w:rsidP="000D437E">
      <w:pPr>
        <w:jc w:val="center"/>
        <w:rPr>
          <w:b/>
          <w:sz w:val="32"/>
          <w:u w:val="single"/>
        </w:rPr>
      </w:pPr>
      <w:r>
        <w:rPr>
          <w:b/>
          <w:sz w:val="24"/>
        </w:rPr>
        <w:t>Handout number 3</w:t>
      </w:r>
      <w:r>
        <w:rPr>
          <w:b/>
          <w:sz w:val="28"/>
        </w:rPr>
        <w:br/>
      </w:r>
      <w:r w:rsidRPr="00CD0858">
        <w:rPr>
          <w:b/>
          <w:sz w:val="24"/>
          <w:u w:val="single"/>
        </w:rPr>
        <w:t xml:space="preserve"> </w:t>
      </w:r>
      <w:r w:rsidR="004C3EB4" w:rsidRPr="00CD0858">
        <w:rPr>
          <w:b/>
          <w:sz w:val="32"/>
          <w:u w:val="single"/>
        </w:rPr>
        <w:t>Interviewing and Hiring</w:t>
      </w:r>
      <w:r w:rsidR="000D437E" w:rsidRPr="00CD0858">
        <w:rPr>
          <w:b/>
          <w:sz w:val="32"/>
          <w:u w:val="single"/>
        </w:rPr>
        <w:t xml:space="preserve"> Exercise</w:t>
      </w:r>
    </w:p>
    <w:p w:rsidR="004905C1" w:rsidRPr="004905C1" w:rsidRDefault="004905C1" w:rsidP="004905C1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905C1">
        <w:rPr>
          <w:rFonts w:eastAsiaTheme="minorEastAsia" w:hAnsi="Calibri"/>
          <w:color w:val="000000" w:themeColor="text1"/>
          <w:kern w:val="24"/>
          <w:sz w:val="24"/>
          <w:szCs w:val="60"/>
        </w:rPr>
        <w:t xml:space="preserve">We are presented with 2 strong candidates for chair from within a department of 20 </w:t>
      </w:r>
      <w:bookmarkStart w:id="0" w:name="_GoBack"/>
      <w:bookmarkEnd w:id="0"/>
      <w:r w:rsidRPr="004905C1">
        <w:rPr>
          <w:rFonts w:eastAsiaTheme="minorEastAsia" w:hAnsi="Calibri"/>
          <w:color w:val="000000" w:themeColor="text1"/>
          <w:kern w:val="24"/>
          <w:sz w:val="24"/>
          <w:szCs w:val="60"/>
        </w:rPr>
        <w:t>faculty. The department is very dynamic, entrepreneurial, noted for excellence in teaching, service to the university and scholarship. The department consists of 20 FT faculty of whom 8 are tenured, 6 are on tenure track and 6 are on term contracts. Both candidates are well respected and qualified but the department is split on who to select. Thus the dean and provost must decide……</w:t>
      </w:r>
    </w:p>
    <w:p w:rsidR="000D437E" w:rsidRPr="000D437E" w:rsidRDefault="000D437E" w:rsidP="000D437E">
      <w:pPr>
        <w:kinsoku w:val="0"/>
        <w:overflowPunct w:val="0"/>
        <w:spacing w:before="144" w:after="0" w:line="240" w:lineRule="auto"/>
        <w:ind w:left="173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</w:rPr>
        <w:t>Candidate 1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14 year member of department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Very good teacher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Good interpersonal skills  and very approachable BUT somewhat reserved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Extremely well liked and respected by faculty and administration…but can sometimes be easily swayed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Moderately active in service and committee work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Entrepreneurial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 xml:space="preserve">Tenured 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Scholarship is truly outstanding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Has some outside conflicts and obligations (family illness, long commute, works from home 1-2 days a week)</w:t>
      </w:r>
    </w:p>
    <w:p w:rsidR="00E8449C" w:rsidRPr="00D110CE" w:rsidRDefault="00E8449C" w:rsidP="00E8449C">
      <w:pPr>
        <w:kinsoku w:val="0"/>
        <w:overflowPunct w:val="0"/>
        <w:spacing w:before="144" w:after="0" w:line="240" w:lineRule="auto"/>
        <w:ind w:left="173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</w:rPr>
        <w:t>Candidate 2</w:t>
      </w:r>
    </w:p>
    <w:p w:rsidR="00E8449C" w:rsidRPr="00D110CE" w:rsidRDefault="00E8449C" w:rsidP="00E8449C">
      <w:pPr>
        <w:numPr>
          <w:ilvl w:val="0"/>
          <w:numId w:val="5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22 year member of department</w:t>
      </w:r>
    </w:p>
    <w:p w:rsidR="00E8449C" w:rsidRPr="00D110CE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Excellent teacher (has won many awards)</w:t>
      </w:r>
    </w:p>
    <w:p w:rsidR="00E8449C" w:rsidRPr="00D110CE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 xml:space="preserve">Great interpersonal </w:t>
      </w:r>
      <w:proofErr w:type="spellStart"/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skills</w:t>
      </w:r>
      <w:proofErr w:type="gramStart"/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..</w:t>
      </w:r>
      <w:proofErr w:type="gramEnd"/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but</w:t>
      </w:r>
      <w:proofErr w:type="spellEnd"/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 xml:space="preserve"> may come across as very political</w:t>
      </w:r>
    </w:p>
    <w:p w:rsidR="00E8449C" w:rsidRPr="00D110CE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Respected by faculty and administration but can often appear self-centered</w:t>
      </w:r>
    </w:p>
    <w:p w:rsidR="00E8449C" w:rsidRPr="00D110CE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 xml:space="preserve">Extremely active in service and committee work </w:t>
      </w:r>
    </w:p>
    <w:p w:rsidR="00E8449C" w:rsidRPr="00D110CE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Entrepreneurial almost to a fault</w:t>
      </w:r>
    </w:p>
    <w:p w:rsidR="00E8449C" w:rsidRPr="00D110CE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 xml:space="preserve">Tenured </w:t>
      </w:r>
    </w:p>
    <w:p w:rsidR="00E8449C" w:rsidRPr="00D110CE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Scholarship is good but not outstanding</w:t>
      </w:r>
    </w:p>
    <w:p w:rsidR="00E8449C" w:rsidRPr="00D110CE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 xml:space="preserve">Seems to live on </w:t>
      </w:r>
      <w:proofErr w:type="spellStart"/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campus</w:t>
      </w:r>
      <w:proofErr w:type="gramStart"/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..can</w:t>
      </w:r>
      <w:proofErr w:type="spellEnd"/>
      <w:proofErr w:type="gramEnd"/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 xml:space="preserve"> be there days, nights, early mornings, </w:t>
      </w:r>
      <w:proofErr w:type="spellStart"/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weekends..</w:t>
      </w:r>
      <w:proofErr w:type="gramStart"/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does</w:t>
      </w:r>
      <w:proofErr w:type="spellEnd"/>
      <w:proofErr w:type="gramEnd"/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 xml:space="preserve"> this person have a life off campus?</w:t>
      </w:r>
    </w:p>
    <w:p w:rsidR="000D437E" w:rsidRPr="000D437E" w:rsidRDefault="000D437E" w:rsidP="00D63EED">
      <w:pPr>
        <w:pStyle w:val="NormalWeb"/>
        <w:kinsoku w:val="0"/>
        <w:overflowPunct w:val="0"/>
        <w:spacing w:before="101" w:beforeAutospacing="0"/>
        <w:ind w:left="360"/>
        <w:textAlignment w:val="baseline"/>
        <w:rPr>
          <w:b/>
          <w:sz w:val="28"/>
          <w:szCs w:val="28"/>
        </w:rPr>
      </w:pPr>
    </w:p>
    <w:p w:rsidR="00105690" w:rsidRPr="00105690" w:rsidRDefault="00105690" w:rsidP="00105690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5690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</w:rPr>
        <w:t>Come up with three questions that you would ask each candidate.</w:t>
      </w:r>
    </w:p>
    <w:p w:rsidR="00105690" w:rsidRPr="00105690" w:rsidRDefault="00105690" w:rsidP="00105690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690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I will randomly answer those questions as best I can representing each candidate</w:t>
      </w:r>
    </w:p>
    <w:p w:rsidR="00105690" w:rsidRDefault="00105690" w:rsidP="00105690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eastAsiaTheme="minorEastAsia" w:hAnsi="Calibri"/>
          <w:b/>
          <w:color w:val="000000" w:themeColor="text1"/>
          <w:kern w:val="24"/>
          <w:sz w:val="24"/>
          <w:szCs w:val="24"/>
        </w:rPr>
      </w:pPr>
    </w:p>
    <w:p w:rsidR="00105690" w:rsidRDefault="00105690" w:rsidP="00105690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eastAsiaTheme="minorEastAsia" w:hAnsi="Calibri"/>
          <w:b/>
          <w:color w:val="000000" w:themeColor="text1"/>
          <w:kern w:val="24"/>
          <w:sz w:val="24"/>
          <w:szCs w:val="24"/>
        </w:rPr>
      </w:pPr>
      <w:r w:rsidRPr="00105690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After that you will “vote” on which of the two you would prefer to hire as chair based on the qualifications and interview</w:t>
      </w:r>
      <w:r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.</w:t>
      </w:r>
    </w:p>
    <w:p w:rsidR="00AF18C4" w:rsidRPr="00105690" w:rsidRDefault="00AF18C4" w:rsidP="00105690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Comment on political ramifications of hiring each candidate</w:t>
      </w:r>
    </w:p>
    <w:sectPr w:rsidR="00AF18C4" w:rsidRPr="00105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E6DB2"/>
    <w:multiLevelType w:val="hybridMultilevel"/>
    <w:tmpl w:val="08723DB8"/>
    <w:lvl w:ilvl="0" w:tplc="154E94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8CE3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94F2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A458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D61A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F0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266A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221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32B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C77E4"/>
    <w:multiLevelType w:val="hybridMultilevel"/>
    <w:tmpl w:val="D6FE68E0"/>
    <w:lvl w:ilvl="0" w:tplc="D212A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40F679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48CB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B83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84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4CBC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F47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E8DB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E05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52F22"/>
    <w:multiLevelType w:val="hybridMultilevel"/>
    <w:tmpl w:val="B36A6496"/>
    <w:lvl w:ilvl="0" w:tplc="39B41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728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01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CB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109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A8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186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AB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C1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16B71E6"/>
    <w:multiLevelType w:val="hybridMultilevel"/>
    <w:tmpl w:val="BF549EF6"/>
    <w:lvl w:ilvl="0" w:tplc="E3C80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42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0A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98A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CC2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6F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C46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67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22E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25C7D8F"/>
    <w:multiLevelType w:val="hybridMultilevel"/>
    <w:tmpl w:val="5498CCD2"/>
    <w:lvl w:ilvl="0" w:tplc="338249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AA92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5C3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12D9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641D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5A6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C99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2458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320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520C4"/>
    <w:multiLevelType w:val="hybridMultilevel"/>
    <w:tmpl w:val="4D88E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C5DC4"/>
    <w:multiLevelType w:val="hybridMultilevel"/>
    <w:tmpl w:val="CB0C0A08"/>
    <w:lvl w:ilvl="0" w:tplc="4A2C0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86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C0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0EF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AE2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C7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BE3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0A4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09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7B"/>
    <w:rsid w:val="000C053B"/>
    <w:rsid w:val="000D437E"/>
    <w:rsid w:val="00105690"/>
    <w:rsid w:val="00252640"/>
    <w:rsid w:val="00253D28"/>
    <w:rsid w:val="003426E8"/>
    <w:rsid w:val="00364B18"/>
    <w:rsid w:val="004905C1"/>
    <w:rsid w:val="004C3EB4"/>
    <w:rsid w:val="005A49C1"/>
    <w:rsid w:val="0071497B"/>
    <w:rsid w:val="00A55AB9"/>
    <w:rsid w:val="00AF18C4"/>
    <w:rsid w:val="00C0462D"/>
    <w:rsid w:val="00CD0858"/>
    <w:rsid w:val="00D110CE"/>
    <w:rsid w:val="00D63EED"/>
    <w:rsid w:val="00D943A2"/>
    <w:rsid w:val="00DA1EC9"/>
    <w:rsid w:val="00E8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C70D8-E1A8-4EB7-831C-51341716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43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18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293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63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5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0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55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2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44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29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1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07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0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14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1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47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2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3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0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1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2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1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5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7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0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Sacred Heart University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Pinto, Prof. Domenick J.</dc:creator>
  <cp:keywords/>
  <dc:description/>
  <cp:lastModifiedBy>Pinto, Prof. Domenick J.</cp:lastModifiedBy>
  <cp:revision>6</cp:revision>
  <dcterms:created xsi:type="dcterms:W3CDTF">2017-01-25T20:29:00Z</dcterms:created>
  <dcterms:modified xsi:type="dcterms:W3CDTF">2018-02-01T19:02:00Z</dcterms:modified>
</cp:coreProperties>
</file>