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505B8" w14:textId="1CA2C8E7" w:rsidR="002572B3" w:rsidRDefault="001040A0" w:rsidP="00E91247">
      <w:pPr>
        <w:pStyle w:val="ListParagraph"/>
        <w:numPr>
          <w:ilvl w:val="0"/>
          <w:numId w:val="3"/>
        </w:numPr>
      </w:pPr>
      <w:r>
        <w:t xml:space="preserve">Presentation Title:  </w:t>
      </w:r>
      <w:bookmarkStart w:id="0" w:name="_GoBack"/>
      <w:r>
        <w:t>Academic Leaders and Decision Making</w:t>
      </w:r>
      <w:bookmarkEnd w:id="0"/>
      <w:r w:rsidR="00A07F86">
        <w:br/>
      </w:r>
    </w:p>
    <w:p w14:paraId="3FF91ED0" w14:textId="087A4005" w:rsidR="001040A0" w:rsidRDefault="001040A0" w:rsidP="002572B3">
      <w:pPr>
        <w:pStyle w:val="ListParagraph"/>
        <w:numPr>
          <w:ilvl w:val="0"/>
          <w:numId w:val="3"/>
        </w:numPr>
      </w:pPr>
      <w:r>
        <w:t>Presenter Information:</w:t>
      </w:r>
      <w:r w:rsidR="002572B3">
        <w:t xml:space="preserve">  </w:t>
      </w:r>
      <w:r w:rsidR="00DB1C86">
        <w:t>Dean</w:t>
      </w:r>
      <w:r>
        <w:t xml:space="preserve"> J</w:t>
      </w:r>
      <w:r w:rsidR="002955F6">
        <w:t>.</w:t>
      </w:r>
      <w:r>
        <w:t xml:space="preserve"> Laury</w:t>
      </w:r>
      <w:r w:rsidR="00200503">
        <w:t xml:space="preserve">, </w:t>
      </w:r>
      <w:proofErr w:type="spellStart"/>
      <w:r w:rsidR="00200503">
        <w:t>Ed.D</w:t>
      </w:r>
      <w:proofErr w:type="spellEnd"/>
      <w:r w:rsidR="00200503">
        <w:t>.</w:t>
      </w:r>
    </w:p>
    <w:p w14:paraId="531FE987" w14:textId="29E77313" w:rsidR="00370C59" w:rsidRPr="00BE2FF7" w:rsidRDefault="00DB1C86" w:rsidP="00370C59">
      <w:pPr>
        <w:ind w:left="720"/>
        <w:rPr>
          <w:rFonts w:cs="Arial"/>
        </w:rPr>
      </w:pPr>
      <w:r w:rsidRPr="00BE2FF7">
        <w:rPr>
          <w:rFonts w:cs="Arial"/>
        </w:rPr>
        <w:t xml:space="preserve">Dr. Dino Laury, a native of Cleveland Ohio, is an eleven-year chairperson for the Department of Engineering Studies at the National Technical Institute for the Deaf (NTID) at Rochester Institute of Technology (RIT).  He earned a doctoral degree in Educational Leadership from the University of Rochester in May 2016.  </w:t>
      </w:r>
      <w:r w:rsidR="002E67CB">
        <w:rPr>
          <w:rFonts w:cs="Arial"/>
        </w:rPr>
        <w:t>His</w:t>
      </w:r>
      <w:r w:rsidR="002E67CB" w:rsidRPr="00BE2FF7">
        <w:rPr>
          <w:rFonts w:cs="Arial"/>
        </w:rPr>
        <w:t xml:space="preserve"> </w:t>
      </w:r>
      <w:r w:rsidRPr="00BE2FF7">
        <w:rPr>
          <w:rFonts w:cs="Arial"/>
        </w:rPr>
        <w:t xml:space="preserve">decision-analysis dissertation </w:t>
      </w:r>
      <w:r w:rsidR="003D4CE9" w:rsidRPr="00BE2FF7">
        <w:rPr>
          <w:rFonts w:cs="Arial"/>
        </w:rPr>
        <w:t xml:space="preserve">focused </w:t>
      </w:r>
      <w:r w:rsidRPr="00BE2FF7">
        <w:rPr>
          <w:rFonts w:cs="Arial"/>
        </w:rPr>
        <w:t xml:space="preserve">on </w:t>
      </w:r>
      <w:r w:rsidR="004E2C3A" w:rsidRPr="00BE2FF7">
        <w:rPr>
          <w:rFonts w:cs="Arial"/>
        </w:rPr>
        <w:t>curriculum and program developments</w:t>
      </w:r>
      <w:r w:rsidRPr="00BE2FF7">
        <w:rPr>
          <w:rFonts w:cs="Arial"/>
        </w:rPr>
        <w:t>, which incorporate</w:t>
      </w:r>
      <w:r w:rsidR="002955F6" w:rsidRPr="00BE2FF7">
        <w:rPr>
          <w:rFonts w:cs="Arial"/>
        </w:rPr>
        <w:t>s</w:t>
      </w:r>
      <w:r w:rsidRPr="00BE2FF7">
        <w:rPr>
          <w:rFonts w:cs="Arial"/>
        </w:rPr>
        <w:t xml:space="preserve"> many issues within higher education that include accessibility, affordability, and accountability components.  </w:t>
      </w:r>
      <w:r w:rsidR="002955F6" w:rsidRPr="00BE2FF7">
        <w:rPr>
          <w:rFonts w:cs="Arial"/>
        </w:rPr>
        <w:t xml:space="preserve">His </w:t>
      </w:r>
      <w:r w:rsidRPr="00BE2FF7">
        <w:rPr>
          <w:rFonts w:cs="Arial"/>
        </w:rPr>
        <w:t>research interests include decision-making, cost analysis, educational leadership, engineering education, policy and shared governance, and diversity and inclusion.  He wrote several articles regarding collegiality, retention, and admissions criteria – all current issues in higher education</w:t>
      </w:r>
      <w:r w:rsidR="004E2C3A" w:rsidRPr="00BE2FF7">
        <w:rPr>
          <w:rFonts w:cs="Arial"/>
        </w:rPr>
        <w:t xml:space="preserve"> </w:t>
      </w:r>
      <w:r w:rsidR="002955F6" w:rsidRPr="00BE2FF7">
        <w:rPr>
          <w:rFonts w:cs="Arial"/>
        </w:rPr>
        <w:t>-</w:t>
      </w:r>
      <w:r w:rsidRPr="00BE2FF7">
        <w:rPr>
          <w:rFonts w:cs="Arial"/>
        </w:rPr>
        <w:t xml:space="preserve"> as a doctoral student. </w:t>
      </w:r>
      <w:r w:rsidR="002572B3" w:rsidRPr="00BE2FF7">
        <w:rPr>
          <w:rFonts w:cs="Arial"/>
        </w:rPr>
        <w:t xml:space="preserve"> </w:t>
      </w:r>
    </w:p>
    <w:p w14:paraId="0A4EC354" w14:textId="2C021737" w:rsidR="001040A0" w:rsidRDefault="001040A0" w:rsidP="00370C59">
      <w:pPr>
        <w:pStyle w:val="ListParagraph"/>
        <w:numPr>
          <w:ilvl w:val="0"/>
          <w:numId w:val="3"/>
        </w:numPr>
      </w:pPr>
      <w:r>
        <w:t>Discipline:  Education, Educational Leadership; Higher Education Administration, Engineering Technology</w:t>
      </w:r>
      <w:r w:rsidR="00A07F86">
        <w:br/>
      </w:r>
    </w:p>
    <w:p w14:paraId="0AA8147B" w14:textId="674175E4" w:rsidR="001040A0" w:rsidRDefault="001040A0" w:rsidP="001040A0">
      <w:pPr>
        <w:pStyle w:val="ListParagraph"/>
        <w:numPr>
          <w:ilvl w:val="0"/>
          <w:numId w:val="3"/>
        </w:numPr>
      </w:pPr>
      <w:r>
        <w:t xml:space="preserve">Presentation Theme:  Advocacy &amp;  </w:t>
      </w:r>
      <w:r w:rsidR="00370C59">
        <w:t>Leadership and Management categories</w:t>
      </w:r>
      <w:r w:rsidR="00A07F86">
        <w:br/>
      </w:r>
    </w:p>
    <w:p w14:paraId="6D26778A" w14:textId="55548EA8" w:rsidR="001040A0" w:rsidRDefault="001040A0" w:rsidP="004E2C3A">
      <w:pPr>
        <w:pStyle w:val="ListParagraph"/>
        <w:numPr>
          <w:ilvl w:val="0"/>
          <w:numId w:val="3"/>
        </w:numPr>
      </w:pPr>
      <w:r>
        <w:t xml:space="preserve">Presentation Type:  </w:t>
      </w:r>
      <w:r w:rsidR="00370C59">
        <w:t>Best Practice</w:t>
      </w:r>
      <w:r w:rsidR="002955F6">
        <w:t>s</w:t>
      </w:r>
      <w:r w:rsidR="004E2C3A">
        <w:t xml:space="preserve"> (45 minutes)</w:t>
      </w:r>
      <w:r w:rsidR="00A07F86">
        <w:br/>
      </w:r>
    </w:p>
    <w:p w14:paraId="77C4E68F" w14:textId="27F1B347" w:rsidR="001040A0" w:rsidRDefault="001040A0" w:rsidP="00BF0C84">
      <w:pPr>
        <w:pStyle w:val="ListParagraph"/>
        <w:numPr>
          <w:ilvl w:val="0"/>
          <w:numId w:val="3"/>
        </w:numPr>
      </w:pPr>
      <w:r>
        <w:t xml:space="preserve">Abstract: </w:t>
      </w:r>
      <w:r w:rsidR="00BF0C84">
        <w:t xml:space="preserve"> </w:t>
      </w:r>
      <w:r w:rsidR="00BF0C84" w:rsidRPr="00BF0C84">
        <w:t>Presenter and participants will discuss decision-making strategies and best practices via case studies available to chairs (new or veterans) to support the decision making process within department operations.</w:t>
      </w:r>
      <w:r w:rsidR="00A07F86">
        <w:br/>
      </w:r>
    </w:p>
    <w:p w14:paraId="57CDFED9" w14:textId="7E776203" w:rsidR="001040A0" w:rsidRDefault="001040A0" w:rsidP="001040A0">
      <w:pPr>
        <w:pStyle w:val="ListParagraph"/>
        <w:numPr>
          <w:ilvl w:val="0"/>
          <w:numId w:val="3"/>
        </w:numPr>
      </w:pPr>
      <w:r>
        <w:t>Keywords:  Department culture,</w:t>
      </w:r>
      <w:r w:rsidR="00200503">
        <w:t xml:space="preserve"> Decision theory, decision analysis, decision</w:t>
      </w:r>
      <w:r>
        <w:t xml:space="preserve"> </w:t>
      </w:r>
      <w:r w:rsidR="00200503">
        <w:t>making</w:t>
      </w:r>
      <w:r w:rsidR="00A07F86">
        <w:br/>
      </w:r>
    </w:p>
    <w:p w14:paraId="14B6B143" w14:textId="44F80846" w:rsidR="001040A0" w:rsidRDefault="001040A0" w:rsidP="001040A0">
      <w:pPr>
        <w:pStyle w:val="ListParagraph"/>
        <w:numPr>
          <w:ilvl w:val="0"/>
          <w:numId w:val="3"/>
        </w:numPr>
      </w:pPr>
      <w:r>
        <w:t xml:space="preserve"> Creative Commons License:  Microsoft Office</w:t>
      </w:r>
      <w:r w:rsidR="00A07F86">
        <w:br/>
      </w:r>
    </w:p>
    <w:p w14:paraId="2A0CE396" w14:textId="277B7ECB" w:rsidR="00DB1C86" w:rsidRDefault="001040A0" w:rsidP="00DB1C86">
      <w:pPr>
        <w:pStyle w:val="ListParagraph"/>
        <w:numPr>
          <w:ilvl w:val="0"/>
          <w:numId w:val="3"/>
        </w:numPr>
      </w:pPr>
      <w:r>
        <w:t>Presentation Documents:  Description of the Session (300-500 words)</w:t>
      </w:r>
    </w:p>
    <w:p w14:paraId="51395338" w14:textId="56904F37" w:rsidR="009600AC" w:rsidRPr="00474DF1" w:rsidRDefault="009600AC" w:rsidP="009600AC">
      <w:pPr>
        <w:ind w:left="720"/>
        <w:rPr>
          <w:rFonts w:cs="Times New Roman"/>
        </w:rPr>
      </w:pPr>
      <w:r w:rsidRPr="00474DF1">
        <w:rPr>
          <w:rFonts w:cs="Times New Roman"/>
        </w:rPr>
        <w:t>Educational leaders, as decision makers, are often under scrutiny when making decisions.  Educational leaders frequently go through their decision analysis (DA), a</w:t>
      </w:r>
      <w:r w:rsidR="00EB2C5E">
        <w:rPr>
          <w:rFonts w:cs="Times New Roman"/>
        </w:rPr>
        <w:t xml:space="preserve"> </w:t>
      </w:r>
      <w:r w:rsidRPr="00474DF1">
        <w:rPr>
          <w:rFonts w:cs="Times New Roman"/>
        </w:rPr>
        <w:t>thought process of selecting</w:t>
      </w:r>
      <w:r w:rsidR="00EB2C5E">
        <w:rPr>
          <w:rFonts w:cs="Times New Roman"/>
        </w:rPr>
        <w:t xml:space="preserve"> a </w:t>
      </w:r>
      <w:r w:rsidRPr="00474DF1">
        <w:rPr>
          <w:rFonts w:cs="Times New Roman"/>
        </w:rPr>
        <w:t>choice</w:t>
      </w:r>
      <w:r w:rsidR="001E6BFD">
        <w:rPr>
          <w:rFonts w:cs="Times New Roman"/>
        </w:rPr>
        <w:t xml:space="preserve"> (or an option)</w:t>
      </w:r>
      <w:r w:rsidRPr="00474DF1">
        <w:rPr>
          <w:rFonts w:cs="Times New Roman"/>
        </w:rPr>
        <w:t xml:space="preserve"> that </w:t>
      </w:r>
      <w:r w:rsidR="002E67CB">
        <w:rPr>
          <w:rFonts w:cs="Times New Roman"/>
        </w:rPr>
        <w:t xml:space="preserve">involves </w:t>
      </w:r>
      <w:r w:rsidRPr="00474DF1">
        <w:rPr>
          <w:rFonts w:cs="Times New Roman"/>
        </w:rPr>
        <w:t>different disciplines such as philosophy, theory, methodology, economics, and knowledge</w:t>
      </w:r>
      <w:r w:rsidR="001E6BFD">
        <w:rPr>
          <w:rFonts w:cs="Times New Roman"/>
        </w:rPr>
        <w:t xml:space="preserve"> as change agents to influence the decision maker</w:t>
      </w:r>
      <w:r w:rsidRPr="00474DF1">
        <w:rPr>
          <w:rFonts w:cs="Times New Roman"/>
        </w:rPr>
        <w:t xml:space="preserve"> (</w:t>
      </w:r>
      <w:r w:rsidR="00EB2C5E">
        <w:rPr>
          <w:rFonts w:cs="Times New Roman"/>
        </w:rPr>
        <w:t>BD Dictionary</w:t>
      </w:r>
      <w:r w:rsidRPr="00474DF1">
        <w:rPr>
          <w:rFonts w:cs="Times New Roman"/>
        </w:rPr>
        <w:t>, 201</w:t>
      </w:r>
      <w:r w:rsidR="00EB2C5E">
        <w:rPr>
          <w:rFonts w:cs="Times New Roman"/>
        </w:rPr>
        <w:t>8</w:t>
      </w:r>
      <w:r w:rsidRPr="00474DF1">
        <w:rPr>
          <w:rFonts w:cs="Times New Roman"/>
        </w:rPr>
        <w:t xml:space="preserve">; and </w:t>
      </w:r>
      <w:r w:rsidR="00EB2C5E">
        <w:rPr>
          <w:rFonts w:cs="Times New Roman"/>
        </w:rPr>
        <w:t>Decision Analysis,</w:t>
      </w:r>
      <w:r w:rsidR="00EB2C5E" w:rsidRPr="00474DF1">
        <w:rPr>
          <w:rFonts w:cs="Times New Roman"/>
        </w:rPr>
        <w:t xml:space="preserve"> </w:t>
      </w:r>
      <w:r w:rsidRPr="00474DF1">
        <w:rPr>
          <w:rFonts w:cs="Times New Roman"/>
        </w:rPr>
        <w:t>201</w:t>
      </w:r>
      <w:r w:rsidR="00EB2C5E">
        <w:rPr>
          <w:rFonts w:cs="Times New Roman"/>
        </w:rPr>
        <w:t>8</w:t>
      </w:r>
      <w:r w:rsidRPr="00474DF1">
        <w:rPr>
          <w:rFonts w:cs="Times New Roman"/>
        </w:rPr>
        <w:t>).  The thought process also</w:t>
      </w:r>
      <w:r w:rsidR="001E6BFD">
        <w:rPr>
          <w:rFonts w:cs="Times New Roman"/>
        </w:rPr>
        <w:t xml:space="preserve"> incorporates</w:t>
      </w:r>
      <w:r w:rsidRPr="00474DF1">
        <w:rPr>
          <w:rFonts w:cs="Times New Roman"/>
        </w:rPr>
        <w:t xml:space="preserve"> the educational leader’s views, beliefs, and values when dealing with a list of alternatives</w:t>
      </w:r>
      <w:r w:rsidR="00BE2FF7" w:rsidRPr="00474DF1">
        <w:rPr>
          <w:rFonts w:cs="Times New Roman"/>
        </w:rPr>
        <w:t xml:space="preserve"> having </w:t>
      </w:r>
      <w:r w:rsidRPr="00474DF1">
        <w:rPr>
          <w:rFonts w:cs="Times New Roman"/>
        </w:rPr>
        <w:t xml:space="preserve">uncertainties (or tradeoffs) that meet the objective(s) of a department.  </w:t>
      </w:r>
    </w:p>
    <w:p w14:paraId="1F3A7239" w14:textId="6D5C743C" w:rsidR="009600AC" w:rsidRPr="00474DF1" w:rsidRDefault="009600AC" w:rsidP="009600AC">
      <w:pPr>
        <w:ind w:left="720"/>
        <w:rPr>
          <w:rFonts w:cs="Times New Roman"/>
        </w:rPr>
      </w:pPr>
      <w:r w:rsidRPr="00474DF1">
        <w:rPr>
          <w:rFonts w:cs="Times New Roman"/>
        </w:rPr>
        <w:t xml:space="preserve">I wrote an article for the Department Chair: A Resource for Academic Administrators, a </w:t>
      </w:r>
      <w:proofErr w:type="gramStart"/>
      <w:r w:rsidR="003D4CE9" w:rsidRPr="00474DF1">
        <w:rPr>
          <w:rFonts w:cs="Times New Roman"/>
        </w:rPr>
        <w:t>Spring</w:t>
      </w:r>
      <w:proofErr w:type="gramEnd"/>
      <w:r w:rsidR="003D4CE9" w:rsidRPr="00474DF1">
        <w:rPr>
          <w:rFonts w:cs="Times New Roman"/>
        </w:rPr>
        <w:t xml:space="preserve"> </w:t>
      </w:r>
      <w:r w:rsidRPr="00474DF1">
        <w:rPr>
          <w:rFonts w:cs="Times New Roman"/>
        </w:rPr>
        <w:t>2012 Vol. 22 No. 4 periodical</w:t>
      </w:r>
      <w:r w:rsidR="002E67CB">
        <w:rPr>
          <w:rFonts w:cs="Times New Roman"/>
        </w:rPr>
        <w:t>,</w:t>
      </w:r>
      <w:r w:rsidRPr="00474DF1">
        <w:rPr>
          <w:rFonts w:cs="Times New Roman"/>
        </w:rPr>
        <w:t xml:space="preserve"> and the topic was: A Junior Administrator’s strategies for Handling Collegiality Issues.  The strategy that I utilized to improve department culture were: to leave my ego at the door, reduce conflict, </w:t>
      </w:r>
      <w:r w:rsidR="000F5DD3" w:rsidRPr="00474DF1">
        <w:rPr>
          <w:rFonts w:cs="Times New Roman"/>
        </w:rPr>
        <w:t>empower faculty</w:t>
      </w:r>
      <w:r w:rsidRPr="00474DF1">
        <w:rPr>
          <w:rFonts w:cs="Times New Roman"/>
        </w:rPr>
        <w:t xml:space="preserve"> &amp; staff, avoid preferential treatment, and provide leadership opportunities to faculty and staff within the department.  The article did not discuss</w:t>
      </w:r>
      <w:r w:rsidR="001E6BFD">
        <w:rPr>
          <w:rFonts w:cs="Times New Roman"/>
        </w:rPr>
        <w:t xml:space="preserve"> decision theory (i.e.,</w:t>
      </w:r>
      <w:r w:rsidRPr="00474DF1">
        <w:rPr>
          <w:rFonts w:cs="Times New Roman"/>
        </w:rPr>
        <w:t xml:space="preserve"> </w:t>
      </w:r>
      <w:r w:rsidR="000F5DD3" w:rsidRPr="00474DF1">
        <w:rPr>
          <w:rFonts w:cs="Times New Roman"/>
        </w:rPr>
        <w:t>decision analysis</w:t>
      </w:r>
      <w:r w:rsidRPr="00474DF1">
        <w:rPr>
          <w:rFonts w:cs="Times New Roman"/>
        </w:rPr>
        <w:t xml:space="preserve"> and </w:t>
      </w:r>
      <w:r w:rsidR="000F5DD3" w:rsidRPr="00474DF1">
        <w:rPr>
          <w:rFonts w:cs="Times New Roman"/>
        </w:rPr>
        <w:t xml:space="preserve">decision making </w:t>
      </w:r>
      <w:r w:rsidRPr="00474DF1">
        <w:rPr>
          <w:rFonts w:cs="Times New Roman"/>
        </w:rPr>
        <w:t>strategies</w:t>
      </w:r>
      <w:r w:rsidR="001E6BFD">
        <w:rPr>
          <w:rFonts w:cs="Times New Roman"/>
        </w:rPr>
        <w:t>)</w:t>
      </w:r>
      <w:r w:rsidRPr="00474DF1">
        <w:rPr>
          <w:rFonts w:cs="Times New Roman"/>
        </w:rPr>
        <w:t>.  After several self-assessments with a former associate vice president of academic affairs (VPAA)</w:t>
      </w:r>
      <w:r w:rsidR="00474DF1" w:rsidRPr="00474DF1">
        <w:rPr>
          <w:rFonts w:cs="Times New Roman"/>
        </w:rPr>
        <w:t>, the</w:t>
      </w:r>
      <w:r w:rsidR="003D4CE9" w:rsidRPr="00474DF1">
        <w:rPr>
          <w:rFonts w:cs="Times New Roman"/>
        </w:rPr>
        <w:t xml:space="preserve"> </w:t>
      </w:r>
      <w:r w:rsidRPr="00474DF1">
        <w:rPr>
          <w:rFonts w:cs="Times New Roman"/>
        </w:rPr>
        <w:t xml:space="preserve">VPAA </w:t>
      </w:r>
      <w:r w:rsidRPr="00474DF1">
        <w:rPr>
          <w:rFonts w:cs="Times New Roman"/>
        </w:rPr>
        <w:lastRenderedPageBreak/>
        <w:t>encouraged me to pursue a doctoral</w:t>
      </w:r>
      <w:r w:rsidR="003D4CE9" w:rsidRPr="00474DF1">
        <w:rPr>
          <w:rFonts w:cs="Times New Roman"/>
        </w:rPr>
        <w:t xml:space="preserve"> degree</w:t>
      </w:r>
      <w:r w:rsidRPr="00474DF1">
        <w:rPr>
          <w:rFonts w:cs="Times New Roman"/>
        </w:rPr>
        <w:t>, and my dissertation was on decision analysis to increase my creditability and scholarship work as a chair.  From the lecture</w:t>
      </w:r>
      <w:r w:rsidR="002C5481">
        <w:rPr>
          <w:rFonts w:cs="Times New Roman"/>
        </w:rPr>
        <w:t>r</w:t>
      </w:r>
      <w:r w:rsidRPr="00474DF1">
        <w:rPr>
          <w:rFonts w:cs="Times New Roman"/>
        </w:rPr>
        <w:t xml:space="preserve"> review, the eight decision-making models are influenced by heuristics and bias of the decision-makers’ thinking processes known as System 1 thinking and System 2 thinking (</w:t>
      </w:r>
      <w:proofErr w:type="spellStart"/>
      <w:r w:rsidRPr="00474DF1">
        <w:rPr>
          <w:rFonts w:cs="Times New Roman"/>
        </w:rPr>
        <w:t>Kahneman</w:t>
      </w:r>
      <w:proofErr w:type="spellEnd"/>
      <w:r w:rsidRPr="00474DF1">
        <w:rPr>
          <w:rFonts w:cs="Times New Roman"/>
        </w:rPr>
        <w:t xml:space="preserve">, 2011).  </w:t>
      </w:r>
      <w:proofErr w:type="spellStart"/>
      <w:r w:rsidRPr="00474DF1">
        <w:rPr>
          <w:rFonts w:cs="Times New Roman"/>
        </w:rPr>
        <w:t>Kahneman</w:t>
      </w:r>
      <w:proofErr w:type="spellEnd"/>
      <w:r w:rsidRPr="00474DF1">
        <w:rPr>
          <w:rFonts w:cs="Times New Roman"/>
        </w:rPr>
        <w:t xml:space="preserve"> (2011) defines System 1 as a stakeholder effortlessly </w:t>
      </w:r>
      <w:r w:rsidR="003D4CE9" w:rsidRPr="00474DF1">
        <w:rPr>
          <w:rFonts w:cs="Times New Roman"/>
        </w:rPr>
        <w:t xml:space="preserve">thinking </w:t>
      </w:r>
      <w:r w:rsidRPr="00474DF1">
        <w:rPr>
          <w:rFonts w:cs="Times New Roman"/>
        </w:rPr>
        <w:t>rapidly and mak</w:t>
      </w:r>
      <w:r w:rsidR="003D4CE9" w:rsidRPr="00474DF1">
        <w:rPr>
          <w:rFonts w:cs="Times New Roman"/>
        </w:rPr>
        <w:t>ing</w:t>
      </w:r>
      <w:r w:rsidRPr="00474DF1">
        <w:rPr>
          <w:rFonts w:cs="Times New Roman"/>
        </w:rPr>
        <w:t xml:space="preserve"> quick judgments </w:t>
      </w:r>
      <w:r w:rsidR="003127D8" w:rsidRPr="00474DF1">
        <w:rPr>
          <w:rFonts w:cs="Times New Roman"/>
        </w:rPr>
        <w:t xml:space="preserve">while </w:t>
      </w:r>
      <w:r w:rsidRPr="00474DF1">
        <w:rPr>
          <w:rFonts w:cs="Times New Roman"/>
        </w:rPr>
        <w:t xml:space="preserve">System 2 as the stakeholder </w:t>
      </w:r>
      <w:r w:rsidR="003127D8" w:rsidRPr="00474DF1">
        <w:rPr>
          <w:rFonts w:cs="Times New Roman"/>
        </w:rPr>
        <w:t xml:space="preserve">thinking </w:t>
      </w:r>
      <w:r w:rsidRPr="00474DF1">
        <w:rPr>
          <w:rFonts w:cs="Times New Roman"/>
        </w:rPr>
        <w:t xml:space="preserve">slowly with more effort to make a decision regardless what the uncertainty or tradeoffs </w:t>
      </w:r>
      <w:r w:rsidR="003127D8" w:rsidRPr="00474DF1">
        <w:rPr>
          <w:rFonts w:cs="Times New Roman"/>
        </w:rPr>
        <w:t>are</w:t>
      </w:r>
      <w:r w:rsidRPr="00474DF1">
        <w:rPr>
          <w:rFonts w:cs="Times New Roman"/>
        </w:rPr>
        <w:t>.  The decision analysis (DA) models, regarding my perspective, experience, and research often utilized mixed scanning (</w:t>
      </w:r>
      <w:proofErr w:type="spellStart"/>
      <w:r w:rsidRPr="00474DF1">
        <w:rPr>
          <w:rFonts w:cs="Times New Roman"/>
        </w:rPr>
        <w:t>Etzioni</w:t>
      </w:r>
      <w:proofErr w:type="spellEnd"/>
      <w:r w:rsidRPr="00474DF1">
        <w:rPr>
          <w:rFonts w:cs="Times New Roman"/>
        </w:rPr>
        <w:t xml:space="preserve">, 1967), recognized primed (Klein, 1998), or satisficing (Simon, 1955), a favorite administrative tool.  However, recently I have adopted Hoy and </w:t>
      </w:r>
      <w:proofErr w:type="spellStart"/>
      <w:r w:rsidRPr="00474DF1">
        <w:rPr>
          <w:rFonts w:cs="Times New Roman"/>
        </w:rPr>
        <w:t>Tarter’s</w:t>
      </w:r>
      <w:proofErr w:type="spellEnd"/>
      <w:r w:rsidRPr="00474DF1">
        <w:rPr>
          <w:rFonts w:cs="Times New Roman"/>
        </w:rPr>
        <w:t xml:space="preserve"> (2008) shared decision-making model known as a simplified model that involves different stakeholders (i.e., group by consensus, group by majority, leader with advice, or leader alone)</w:t>
      </w:r>
      <w:r w:rsidR="002C5481">
        <w:rPr>
          <w:rFonts w:cs="Times New Roman"/>
        </w:rPr>
        <w:t>,</w:t>
      </w:r>
      <w:r w:rsidRPr="00474DF1">
        <w:rPr>
          <w:rFonts w:cs="Times New Roman"/>
        </w:rPr>
        <w:t xml:space="preserve"> which could lead</w:t>
      </w:r>
      <w:r w:rsidR="003127D8" w:rsidRPr="00474DF1">
        <w:rPr>
          <w:rFonts w:cs="Times New Roman"/>
        </w:rPr>
        <w:t xml:space="preserve"> to</w:t>
      </w:r>
      <w:r w:rsidRPr="00474DF1">
        <w:rPr>
          <w:rFonts w:cs="Times New Roman"/>
        </w:rPr>
        <w:t xml:space="preserve"> transformation within department culture.  </w:t>
      </w:r>
    </w:p>
    <w:p w14:paraId="3FAFA591" w14:textId="62243089" w:rsidR="00DB1C86" w:rsidRDefault="009600AC" w:rsidP="009600AC">
      <w:pPr>
        <w:ind w:left="720"/>
        <w:rPr>
          <w:rFonts w:cs="Times New Roman"/>
        </w:rPr>
      </w:pPr>
      <w:r w:rsidRPr="00474DF1">
        <w:rPr>
          <w:rFonts w:cs="Times New Roman"/>
        </w:rPr>
        <w:t>For this seminar, the presenter and participants will discuss several</w:t>
      </w:r>
      <w:r w:rsidR="002C5481">
        <w:rPr>
          <w:rFonts w:cs="Times New Roman"/>
        </w:rPr>
        <w:t xml:space="preserve"> </w:t>
      </w:r>
      <w:r w:rsidRPr="00474DF1">
        <w:rPr>
          <w:rFonts w:cs="Times New Roman"/>
        </w:rPr>
        <w:t>case studies.  To frame and contextualize the discussion</w:t>
      </w:r>
      <w:r w:rsidR="00474DF1" w:rsidRPr="00474DF1">
        <w:rPr>
          <w:rFonts w:cs="Times New Roman"/>
        </w:rPr>
        <w:t xml:space="preserve">, </w:t>
      </w:r>
      <w:r w:rsidRPr="00474DF1">
        <w:rPr>
          <w:rFonts w:cs="Times New Roman"/>
        </w:rPr>
        <w:t>eight individual decision models from the lecturer reviews, and a theoretical framework will be</w:t>
      </w:r>
      <w:r w:rsidR="002C5481">
        <w:rPr>
          <w:rFonts w:cs="Times New Roman"/>
        </w:rPr>
        <w:t xml:space="preserve"> briefly</w:t>
      </w:r>
      <w:r w:rsidRPr="00474DF1">
        <w:rPr>
          <w:rFonts w:cs="Times New Roman"/>
        </w:rPr>
        <w:t xml:space="preserve"> introduced.  As for my theoretical framework, my views are pragmatic and constructivist with a deaf lens (Creswell, 20</w:t>
      </w:r>
      <w:r w:rsidR="00D94630">
        <w:rPr>
          <w:rFonts w:cs="Times New Roman"/>
        </w:rPr>
        <w:t>13</w:t>
      </w:r>
      <w:r w:rsidRPr="00474DF1">
        <w:rPr>
          <w:rFonts w:cs="Times New Roman"/>
        </w:rPr>
        <w:t xml:space="preserve">), which morphed the theoretical </w:t>
      </w:r>
      <w:proofErr w:type="gramStart"/>
      <w:r w:rsidRPr="00474DF1">
        <w:rPr>
          <w:rFonts w:cs="Times New Roman"/>
        </w:rPr>
        <w:t>framework</w:t>
      </w:r>
      <w:r w:rsidR="002C5481">
        <w:rPr>
          <w:rFonts w:cs="Times New Roman"/>
        </w:rPr>
        <w:t xml:space="preserve"> </w:t>
      </w:r>
      <w:r w:rsidR="002E67CB">
        <w:rPr>
          <w:rFonts w:cs="Times New Roman"/>
        </w:rPr>
        <w:t xml:space="preserve"> leading</w:t>
      </w:r>
      <w:proofErr w:type="gramEnd"/>
      <w:r w:rsidR="002C5481">
        <w:rPr>
          <w:rFonts w:cs="Times New Roman"/>
        </w:rPr>
        <w:t xml:space="preserve"> to why I adopted Hoy and </w:t>
      </w:r>
      <w:proofErr w:type="spellStart"/>
      <w:r w:rsidR="002C5481">
        <w:rPr>
          <w:rFonts w:cs="Times New Roman"/>
        </w:rPr>
        <w:t>Tarter’s</w:t>
      </w:r>
      <w:proofErr w:type="spellEnd"/>
      <w:r w:rsidR="002C5481">
        <w:rPr>
          <w:rFonts w:cs="Times New Roman"/>
        </w:rPr>
        <w:t xml:space="preserve"> (2008) simplified model</w:t>
      </w:r>
      <w:r w:rsidRPr="00474DF1">
        <w:rPr>
          <w:rFonts w:cs="Times New Roman"/>
        </w:rPr>
        <w:t xml:space="preserve">.  Finally, following the discussions, I will illustrate the Hoy and </w:t>
      </w:r>
      <w:proofErr w:type="spellStart"/>
      <w:r w:rsidRPr="00474DF1">
        <w:rPr>
          <w:rFonts w:cs="Times New Roman"/>
        </w:rPr>
        <w:t>Tarter’s</w:t>
      </w:r>
      <w:proofErr w:type="spellEnd"/>
      <w:r w:rsidRPr="00474DF1">
        <w:rPr>
          <w:rFonts w:cs="Times New Roman"/>
        </w:rPr>
        <w:t xml:space="preserve"> (2008) simplified model to enhance </w:t>
      </w:r>
      <w:r w:rsidR="00DC5F40">
        <w:rPr>
          <w:rFonts w:cs="Times New Roman"/>
        </w:rPr>
        <w:t>decision theory</w:t>
      </w:r>
      <w:r w:rsidRPr="00474DF1">
        <w:rPr>
          <w:rFonts w:cs="Times New Roman"/>
        </w:rPr>
        <w:t xml:space="preserve"> </w:t>
      </w:r>
      <w:r w:rsidR="00DC5F40" w:rsidRPr="00474DF1">
        <w:rPr>
          <w:rFonts w:cs="Times New Roman"/>
        </w:rPr>
        <w:t>methods</w:t>
      </w:r>
      <w:r w:rsidRPr="00474DF1">
        <w:rPr>
          <w:rFonts w:cs="Times New Roman"/>
        </w:rPr>
        <w:t xml:space="preserve"> for the chairs at the department level involving all stakeholders</w:t>
      </w:r>
      <w:r w:rsidR="003127D8" w:rsidRPr="00474DF1">
        <w:rPr>
          <w:rFonts w:cs="Times New Roman"/>
        </w:rPr>
        <w:t>,</w:t>
      </w:r>
      <w:r w:rsidRPr="00474DF1">
        <w:rPr>
          <w:rFonts w:cs="Times New Roman"/>
        </w:rPr>
        <w:t xml:space="preserve"> when appropriate depending on the circumstances</w:t>
      </w:r>
      <w:r w:rsidR="003127D8" w:rsidRPr="00474DF1">
        <w:rPr>
          <w:rFonts w:cs="Times New Roman"/>
        </w:rPr>
        <w:t>,</w:t>
      </w:r>
      <w:r w:rsidRPr="00474DF1">
        <w:rPr>
          <w:rFonts w:cs="Times New Roman"/>
        </w:rPr>
        <w:t xml:space="preserve"> to improve department culture, chairperson’s creditability, and decision-making process at the department level.</w:t>
      </w:r>
    </w:p>
    <w:p w14:paraId="43EE0489" w14:textId="7BBF8DA5" w:rsidR="00482616" w:rsidRDefault="00482616" w:rsidP="009600AC">
      <w:pPr>
        <w:ind w:left="720"/>
        <w:rPr>
          <w:rFonts w:cs="Times New Roman"/>
        </w:rPr>
      </w:pPr>
      <w:r>
        <w:rPr>
          <w:rFonts w:cs="Times New Roman"/>
        </w:rPr>
        <w:t>References:</w:t>
      </w:r>
    </w:p>
    <w:p w14:paraId="48EF6C9C" w14:textId="181D6781" w:rsidR="00482616" w:rsidRPr="003F4674" w:rsidRDefault="00EB2C5E" w:rsidP="00482616">
      <w:pPr>
        <w:ind w:left="1440" w:hanging="720"/>
        <w:rPr>
          <w:rFonts w:cs="Times New Roman"/>
        </w:rPr>
      </w:pPr>
      <w:r w:rsidRPr="003F4674">
        <w:rPr>
          <w:rFonts w:cs="Times New Roman"/>
        </w:rPr>
        <w:t>BD Dictionary (2018, Ju</w:t>
      </w:r>
      <w:r w:rsidR="00DC5F40">
        <w:rPr>
          <w:rFonts w:cs="Times New Roman"/>
        </w:rPr>
        <w:t>ne</w:t>
      </w:r>
      <w:r w:rsidRPr="003F4674">
        <w:rPr>
          <w:rFonts w:cs="Times New Roman"/>
        </w:rPr>
        <w:t xml:space="preserve"> 9).  Decision Making – Definition</w:t>
      </w:r>
      <w:proofErr w:type="gramStart"/>
      <w:r w:rsidRPr="003F4674">
        <w:rPr>
          <w:rFonts w:cs="Times New Roman"/>
        </w:rPr>
        <w:t xml:space="preserve">. </w:t>
      </w:r>
      <w:proofErr w:type="gramEnd"/>
      <w:r w:rsidRPr="003F4674">
        <w:rPr>
          <w:rFonts w:cs="Times New Roman"/>
        </w:rPr>
        <w:t xml:space="preserve">Retrieved from </w:t>
      </w:r>
      <w:hyperlink r:id="rId5" w:history="1">
        <w:r w:rsidRPr="003F4674">
          <w:rPr>
            <w:rStyle w:val="Hyperlink"/>
            <w:rFonts w:cs="Times New Roman"/>
          </w:rPr>
          <w:t>http://www.businessdictionary.com/definition/decision-making.html</w:t>
        </w:r>
      </w:hyperlink>
      <w:r w:rsidRPr="003F4674">
        <w:rPr>
          <w:rFonts w:cs="Times New Roman"/>
        </w:rPr>
        <w:t xml:space="preserve"> </w:t>
      </w:r>
    </w:p>
    <w:p w14:paraId="7D9E6A9E" w14:textId="416D3273" w:rsidR="00D94630" w:rsidRPr="003F4674" w:rsidRDefault="00D94630" w:rsidP="00482616">
      <w:pPr>
        <w:ind w:left="1440" w:hanging="720"/>
        <w:rPr>
          <w:rFonts w:cs="Times New Roman"/>
        </w:rPr>
      </w:pPr>
      <w:r w:rsidRPr="003F4674">
        <w:rPr>
          <w:rFonts w:cs="Times New Roman"/>
          <w:noProof/>
        </w:rPr>
        <w:t xml:space="preserve">Creswell, J. (2013). </w:t>
      </w:r>
      <w:r w:rsidRPr="003F4674">
        <w:rPr>
          <w:rFonts w:cs="Times New Roman"/>
          <w:i/>
          <w:noProof/>
        </w:rPr>
        <w:t>Qualitative inquiry and research design: Choosing among five approaches</w:t>
      </w:r>
      <w:r w:rsidRPr="003F4674">
        <w:rPr>
          <w:rFonts w:cs="Times New Roman"/>
          <w:noProof/>
        </w:rPr>
        <w:t xml:space="preserve"> (3</w:t>
      </w:r>
      <w:r w:rsidRPr="003F4674">
        <w:rPr>
          <w:rFonts w:cs="Times New Roman"/>
          <w:noProof/>
          <w:vertAlign w:val="superscript"/>
        </w:rPr>
        <w:t>rd</w:t>
      </w:r>
      <w:r w:rsidRPr="003F4674">
        <w:rPr>
          <w:rFonts w:cs="Times New Roman"/>
          <w:noProof/>
        </w:rPr>
        <w:t xml:space="preserve"> ed.). Thousand Oaks, CA: Sage.</w:t>
      </w:r>
    </w:p>
    <w:p w14:paraId="626CC6ED" w14:textId="3338EBD9" w:rsidR="00D94630" w:rsidRPr="003F4674" w:rsidRDefault="00EB2C5E" w:rsidP="00D94630">
      <w:pPr>
        <w:ind w:left="1440" w:hanging="720"/>
        <w:rPr>
          <w:rFonts w:cs="Times New Roman"/>
        </w:rPr>
      </w:pPr>
      <w:r w:rsidRPr="003F4674">
        <w:rPr>
          <w:rFonts w:cs="Times New Roman"/>
        </w:rPr>
        <w:t>Decision Analysis (2018, Ju</w:t>
      </w:r>
      <w:r w:rsidR="00DC5F40">
        <w:rPr>
          <w:rFonts w:cs="Times New Roman"/>
        </w:rPr>
        <w:t>ne</w:t>
      </w:r>
      <w:r w:rsidRPr="003F4674">
        <w:rPr>
          <w:rFonts w:cs="Times New Roman"/>
        </w:rPr>
        <w:t xml:space="preserve"> 9).  Decision Analysis </w:t>
      </w:r>
      <w:r w:rsidR="00D94630" w:rsidRPr="003F4674">
        <w:rPr>
          <w:rFonts w:cs="Times New Roman"/>
        </w:rPr>
        <w:t>–</w:t>
      </w:r>
      <w:r w:rsidRPr="003F4674">
        <w:rPr>
          <w:rFonts w:cs="Times New Roman"/>
        </w:rPr>
        <w:t xml:space="preserve"> </w:t>
      </w:r>
      <w:r w:rsidR="00D94630" w:rsidRPr="003F4674">
        <w:rPr>
          <w:rFonts w:cs="Times New Roman"/>
        </w:rPr>
        <w:t xml:space="preserve">From Wikipedia, the free encyclopedia.  Retrieved from </w:t>
      </w:r>
      <w:hyperlink r:id="rId6" w:history="1">
        <w:r w:rsidR="00D94630" w:rsidRPr="003F4674">
          <w:rPr>
            <w:rStyle w:val="Hyperlink"/>
            <w:rFonts w:cs="Times New Roman"/>
          </w:rPr>
          <w:t>https://en.wikipedia.org/wiki/Decision_analysis</w:t>
        </w:r>
      </w:hyperlink>
      <w:r w:rsidR="00D94630" w:rsidRPr="003F4674">
        <w:rPr>
          <w:rFonts w:cs="Times New Roman"/>
        </w:rPr>
        <w:t xml:space="preserve"> </w:t>
      </w:r>
    </w:p>
    <w:p w14:paraId="3E5ECF22" w14:textId="4C470A59" w:rsidR="003F4674" w:rsidRPr="003F4674" w:rsidRDefault="00D94630" w:rsidP="00D94630">
      <w:pPr>
        <w:ind w:left="1440" w:hanging="720"/>
        <w:rPr>
          <w:rFonts w:cs="Times New Roman"/>
        </w:rPr>
      </w:pPr>
      <w:proofErr w:type="spellStart"/>
      <w:r w:rsidRPr="003F4674">
        <w:rPr>
          <w:rFonts w:cs="Times New Roman"/>
        </w:rPr>
        <w:t>Etzioni</w:t>
      </w:r>
      <w:proofErr w:type="spellEnd"/>
      <w:r w:rsidRPr="003F4674">
        <w:rPr>
          <w:rFonts w:cs="Times New Roman"/>
        </w:rPr>
        <w:t xml:space="preserve">, A. (1967). </w:t>
      </w:r>
      <w:r w:rsidR="003F4674" w:rsidRPr="003F4674">
        <w:rPr>
          <w:rFonts w:cs="Times New Roman"/>
        </w:rPr>
        <w:t xml:space="preserve"> </w:t>
      </w:r>
      <w:r w:rsidRPr="003F4674">
        <w:rPr>
          <w:rFonts w:cs="Times New Roman"/>
        </w:rPr>
        <w:t xml:space="preserve">Mixed-scanning: A “third” approach to decision making. </w:t>
      </w:r>
      <w:r w:rsidR="003F4674">
        <w:rPr>
          <w:rFonts w:cs="Times New Roman"/>
        </w:rPr>
        <w:t xml:space="preserve"> </w:t>
      </w:r>
      <w:r w:rsidRPr="003F4674">
        <w:rPr>
          <w:rFonts w:cs="Times New Roman"/>
          <w:i/>
        </w:rPr>
        <w:t>Public Administration Review, 46</w:t>
      </w:r>
      <w:r w:rsidRPr="003F4674">
        <w:rPr>
          <w:rFonts w:cs="Times New Roman"/>
        </w:rPr>
        <w:t xml:space="preserve">(1), 385-392. </w:t>
      </w:r>
      <w:proofErr w:type="gramStart"/>
      <w:r w:rsidRPr="003F4674">
        <w:rPr>
          <w:rFonts w:cs="Times New Roman"/>
        </w:rPr>
        <w:t>doi:</w:t>
      </w:r>
      <w:proofErr w:type="gramEnd"/>
      <w:r w:rsidRPr="003F4674">
        <w:rPr>
          <w:rFonts w:cs="Times New Roman"/>
        </w:rPr>
        <w:t xml:space="preserve">10.2307/973394 </w:t>
      </w:r>
    </w:p>
    <w:p w14:paraId="5E8FC35F" w14:textId="77777777" w:rsidR="003F4674" w:rsidRPr="003F4674" w:rsidRDefault="003F4674" w:rsidP="00D94630">
      <w:pPr>
        <w:ind w:left="1440" w:hanging="720"/>
        <w:rPr>
          <w:rFonts w:cs="Helvetica"/>
        </w:rPr>
      </w:pPr>
      <w:r w:rsidRPr="003F4674">
        <w:rPr>
          <w:rFonts w:cs="Helvetica"/>
        </w:rPr>
        <w:t xml:space="preserve">Hoy, W. K. &amp; Tarter, C. J. (2008). </w:t>
      </w:r>
      <w:r w:rsidRPr="003F4674">
        <w:rPr>
          <w:rStyle w:val="italic1"/>
          <w:rFonts w:cs="Helvetica"/>
          <w:specVanish w:val="0"/>
        </w:rPr>
        <w:t>Administrators solving the problems of practice: Decision-making cases, concepts, and consequence, 3rd edition</w:t>
      </w:r>
      <w:r w:rsidRPr="003F4674">
        <w:rPr>
          <w:rFonts w:cs="Helvetica"/>
        </w:rPr>
        <w:t xml:space="preserve"> </w:t>
      </w:r>
      <w:proofErr w:type="gramStart"/>
      <w:r w:rsidRPr="003F4674">
        <w:rPr>
          <w:rFonts w:cs="Helvetica"/>
        </w:rPr>
        <w:t xml:space="preserve">. </w:t>
      </w:r>
      <w:proofErr w:type="gramEnd"/>
      <w:r w:rsidRPr="003F4674">
        <w:rPr>
          <w:rFonts w:cs="Helvetica"/>
        </w:rPr>
        <w:t>Boston: Allyn &amp; Bacon.</w:t>
      </w:r>
    </w:p>
    <w:p w14:paraId="16B2B9DB" w14:textId="5C64D551" w:rsidR="00D94630" w:rsidRPr="003F4674" w:rsidRDefault="00D94630" w:rsidP="00D94630">
      <w:pPr>
        <w:ind w:left="1440" w:hanging="720"/>
        <w:rPr>
          <w:rFonts w:cs="Times New Roman"/>
        </w:rPr>
      </w:pPr>
      <w:proofErr w:type="spellStart"/>
      <w:r w:rsidRPr="003F4674">
        <w:rPr>
          <w:rFonts w:cs="Times New Roman"/>
        </w:rPr>
        <w:t>Kahneman</w:t>
      </w:r>
      <w:proofErr w:type="spellEnd"/>
      <w:r w:rsidRPr="003F4674">
        <w:rPr>
          <w:rFonts w:cs="Times New Roman"/>
        </w:rPr>
        <w:t xml:space="preserve">, D. (2011). </w:t>
      </w:r>
      <w:r w:rsidRPr="003F4674">
        <w:rPr>
          <w:rFonts w:cs="Times New Roman"/>
          <w:i/>
        </w:rPr>
        <w:t>Thinking, fast and slow</w:t>
      </w:r>
      <w:r w:rsidRPr="003F4674">
        <w:rPr>
          <w:rFonts w:cs="Times New Roman"/>
        </w:rPr>
        <w:t xml:space="preserve">. </w:t>
      </w:r>
      <w:r w:rsidR="003F4674">
        <w:rPr>
          <w:rFonts w:cs="Times New Roman"/>
        </w:rPr>
        <w:t xml:space="preserve"> </w:t>
      </w:r>
      <w:r w:rsidRPr="003F4674">
        <w:rPr>
          <w:rFonts w:cs="Times New Roman"/>
        </w:rPr>
        <w:t xml:space="preserve">New York, NY: Farrar, Straus, and Giroux.  </w:t>
      </w:r>
    </w:p>
    <w:p w14:paraId="6A30F3CF" w14:textId="22DB829C" w:rsidR="00482616" w:rsidRPr="003F4674" w:rsidRDefault="00D94630" w:rsidP="003F4674">
      <w:pPr>
        <w:ind w:left="1440" w:hanging="720"/>
        <w:rPr>
          <w:rFonts w:cs="Times New Roman"/>
        </w:rPr>
      </w:pPr>
      <w:r w:rsidRPr="003F4674">
        <w:rPr>
          <w:rFonts w:cs="Times New Roman"/>
        </w:rPr>
        <w:t>Klein, G. (1998). The recognition-primed decision model.  In</w:t>
      </w:r>
      <w:r w:rsidRPr="003F4674">
        <w:rPr>
          <w:rFonts w:cs="Times New Roman"/>
          <w:i/>
        </w:rPr>
        <w:t xml:space="preserve"> Sources of power: How people make decisions </w:t>
      </w:r>
      <w:r w:rsidRPr="003F4674">
        <w:rPr>
          <w:rFonts w:cs="Times New Roman"/>
        </w:rPr>
        <w:t>(pp. 15-30). Cambridge, MA: MIT Press.</w:t>
      </w:r>
    </w:p>
    <w:p w14:paraId="17D04F91" w14:textId="7FA3C40E" w:rsidR="00DB1C86" w:rsidRPr="003F4674" w:rsidRDefault="00D94630" w:rsidP="00200503">
      <w:pPr>
        <w:pStyle w:val="ListParagraph"/>
        <w:ind w:left="1440" w:hanging="720"/>
        <w:rPr>
          <w:rFonts w:cs="Times New Roman"/>
        </w:rPr>
      </w:pPr>
      <w:r w:rsidRPr="003F4674">
        <w:rPr>
          <w:rFonts w:cs="Times New Roman"/>
        </w:rPr>
        <w:t>Simon, H. (1955). A behavioral model of rational choices</w:t>
      </w:r>
      <w:proofErr w:type="gramStart"/>
      <w:r w:rsidRPr="003F4674">
        <w:rPr>
          <w:rFonts w:cs="Times New Roman"/>
        </w:rPr>
        <w:t xml:space="preserve">. </w:t>
      </w:r>
      <w:proofErr w:type="gramEnd"/>
      <w:r w:rsidRPr="003F4674">
        <w:rPr>
          <w:rFonts w:cs="Times New Roman"/>
          <w:i/>
        </w:rPr>
        <w:t>The Quarterly Journal of Economics, 69</w:t>
      </w:r>
      <w:r w:rsidRPr="003F4674">
        <w:rPr>
          <w:rFonts w:cs="Times New Roman"/>
        </w:rPr>
        <w:t xml:space="preserve">(1), 99-118. </w:t>
      </w:r>
      <w:proofErr w:type="gramStart"/>
      <w:r w:rsidRPr="003F4674">
        <w:rPr>
          <w:rFonts w:cs="Times New Roman"/>
        </w:rPr>
        <w:t>doi:</w:t>
      </w:r>
      <w:proofErr w:type="gramEnd"/>
      <w:r w:rsidRPr="003F4674">
        <w:rPr>
          <w:rFonts w:cs="Times New Roman"/>
        </w:rPr>
        <w:t>10.2307/1884852</w:t>
      </w:r>
    </w:p>
    <w:sectPr w:rsidR="00DB1C86" w:rsidRPr="003F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44A0"/>
    <w:multiLevelType w:val="hybridMultilevel"/>
    <w:tmpl w:val="2B32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7A27"/>
    <w:multiLevelType w:val="hybridMultilevel"/>
    <w:tmpl w:val="66A41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753A3"/>
    <w:multiLevelType w:val="hybridMultilevel"/>
    <w:tmpl w:val="E5D8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A0"/>
    <w:rsid w:val="00033AD2"/>
    <w:rsid w:val="00040B59"/>
    <w:rsid w:val="000A23BB"/>
    <w:rsid w:val="000F5DD3"/>
    <w:rsid w:val="001040A0"/>
    <w:rsid w:val="001E6BFD"/>
    <w:rsid w:val="00200503"/>
    <w:rsid w:val="002572B3"/>
    <w:rsid w:val="00264A29"/>
    <w:rsid w:val="002955F6"/>
    <w:rsid w:val="002C5481"/>
    <w:rsid w:val="002E67CB"/>
    <w:rsid w:val="003127D8"/>
    <w:rsid w:val="00370C59"/>
    <w:rsid w:val="003D4CE9"/>
    <w:rsid w:val="003F4674"/>
    <w:rsid w:val="003F56FD"/>
    <w:rsid w:val="00443737"/>
    <w:rsid w:val="00474DF1"/>
    <w:rsid w:val="00482616"/>
    <w:rsid w:val="0049308B"/>
    <w:rsid w:val="004E2C3A"/>
    <w:rsid w:val="00530097"/>
    <w:rsid w:val="006C2390"/>
    <w:rsid w:val="007226B5"/>
    <w:rsid w:val="00743E9A"/>
    <w:rsid w:val="00834013"/>
    <w:rsid w:val="009600AC"/>
    <w:rsid w:val="00982883"/>
    <w:rsid w:val="009F2300"/>
    <w:rsid w:val="00A07F86"/>
    <w:rsid w:val="00A173BE"/>
    <w:rsid w:val="00A31FBB"/>
    <w:rsid w:val="00BE2FF7"/>
    <w:rsid w:val="00BF0C84"/>
    <w:rsid w:val="00C85887"/>
    <w:rsid w:val="00D70EE7"/>
    <w:rsid w:val="00D93502"/>
    <w:rsid w:val="00D94630"/>
    <w:rsid w:val="00DB1C86"/>
    <w:rsid w:val="00DC5F40"/>
    <w:rsid w:val="00EB2C5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63A5"/>
  <w15:docId w15:val="{D30793B2-4FD2-41B5-823C-0F80FE69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4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0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2C5E"/>
    <w:rPr>
      <w:color w:val="0563C1" w:themeColor="hyperlink"/>
      <w:u w:val="single"/>
    </w:rPr>
  </w:style>
  <w:style w:type="character" w:customStyle="1" w:styleId="italic1">
    <w:name w:val="italic1"/>
    <w:basedOn w:val="DefaultParagraphFont"/>
    <w:rsid w:val="003F4674"/>
    <w:rPr>
      <w:i/>
      <w:iCs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Decision_analysis" TargetMode="External"/><Relationship Id="rId5" Type="http://schemas.openxmlformats.org/officeDocument/2006/relationships/hyperlink" Target="http://www.businessdictionary.com/definition/decision-mak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Laury (Lauria)</dc:creator>
  <cp:lastModifiedBy>Dino Laury (Lauria)</cp:lastModifiedBy>
  <cp:revision>5</cp:revision>
  <dcterms:created xsi:type="dcterms:W3CDTF">2018-07-10T13:24:00Z</dcterms:created>
  <dcterms:modified xsi:type="dcterms:W3CDTF">2018-07-10T14:15:00Z</dcterms:modified>
</cp:coreProperties>
</file>