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3354" w14:textId="3919C0D8" w:rsidR="00EE541B" w:rsidRPr="00EE541B" w:rsidRDefault="00EE541B" w:rsidP="00EE541B">
      <w:pPr>
        <w:rPr>
          <w:rFonts w:ascii="Times New Roman" w:eastAsia="Times New Roman" w:hAnsi="Times New Roman" w:cs="Times New Roman"/>
          <w:u w:val="single"/>
        </w:rPr>
      </w:pPr>
      <w:r w:rsidRPr="00EE541B">
        <w:rPr>
          <w:rFonts w:ascii="Times New Roman" w:eastAsia="Times New Roman" w:hAnsi="Times New Roman" w:cs="Times New Roman"/>
          <w:u w:val="single"/>
        </w:rPr>
        <w:t>Primary Presenter</w:t>
      </w:r>
    </w:p>
    <w:p w14:paraId="028D0EED" w14:textId="77777777" w:rsidR="000251E0" w:rsidRPr="00703BC0" w:rsidRDefault="000251E0" w:rsidP="000251E0">
      <w:pPr>
        <w:rPr>
          <w:rFonts w:ascii="Times New Roman" w:eastAsia="Times New Roman" w:hAnsi="Times New Roman" w:cs="Times New Roman"/>
        </w:rPr>
      </w:pPr>
      <w:r w:rsidRPr="00703BC0">
        <w:rPr>
          <w:rFonts w:ascii="Times New Roman" w:eastAsia="Times New Roman" w:hAnsi="Times New Roman" w:cs="Times New Roman"/>
        </w:rPr>
        <w:t xml:space="preserve">Dr. Toni Alexander holds a Doctor of Philosophy in Geography with specializations in cultural </w:t>
      </w:r>
      <w:proofErr w:type="gramStart"/>
      <w:r w:rsidRPr="00703BC0">
        <w:rPr>
          <w:rFonts w:ascii="Times New Roman" w:eastAsia="Times New Roman" w:hAnsi="Times New Roman" w:cs="Times New Roman"/>
        </w:rPr>
        <w:t>and  historical</w:t>
      </w:r>
      <w:proofErr w:type="gramEnd"/>
      <w:r w:rsidRPr="00703BC0">
        <w:rPr>
          <w:rFonts w:ascii="Times New Roman" w:eastAsia="Times New Roman" w:hAnsi="Times New Roman" w:cs="Times New Roman"/>
        </w:rPr>
        <w:t xml:space="preserve"> geography from Louisiana State University.  She is currently a Professor and Chairperson of the Department of History and Anthropology at Southeast Missouri State University.  Her research and publications focus largely upon the social and spatial marginalization of immigrant and un</w:t>
      </w:r>
      <w:r>
        <w:rPr>
          <w:rFonts w:ascii="Times New Roman" w:eastAsia="Times New Roman" w:hAnsi="Times New Roman" w:cs="Times New Roman"/>
        </w:rPr>
        <w:t>de</w:t>
      </w:r>
      <w:r w:rsidRPr="00703BC0">
        <w:rPr>
          <w:rFonts w:ascii="Times New Roman" w:eastAsia="Times New Roman" w:hAnsi="Times New Roman" w:cs="Times New Roman"/>
        </w:rPr>
        <w:t>r</w:t>
      </w:r>
      <w:r>
        <w:rPr>
          <w:rFonts w:ascii="Times New Roman" w:eastAsia="Times New Roman" w:hAnsi="Times New Roman" w:cs="Times New Roman"/>
        </w:rPr>
        <w:t>r</w:t>
      </w:r>
      <w:r w:rsidRPr="00703BC0">
        <w:rPr>
          <w:rFonts w:ascii="Times New Roman" w:eastAsia="Times New Roman" w:hAnsi="Times New Roman" w:cs="Times New Roman"/>
        </w:rPr>
        <w:t>epresented groups at a variety of geographic scales ranging from the local to the transnational.  In addition, she has also employed techniques of autoethnography in her research to investigate stigma and marginalization associated with invisible disability, particularly those related to mental illness, among faculty in higher education.</w:t>
      </w:r>
    </w:p>
    <w:p w14:paraId="116FA156" w14:textId="27EA6839" w:rsidR="000251E0" w:rsidRDefault="000251E0" w:rsidP="00EE541B">
      <w:pPr>
        <w:rPr>
          <w:rFonts w:ascii="Times New Roman" w:eastAsia="Times New Roman" w:hAnsi="Times New Roman" w:cs="Times New Roman"/>
        </w:rPr>
      </w:pPr>
    </w:p>
    <w:p w14:paraId="66AD1099" w14:textId="198B9995" w:rsidR="000251E0" w:rsidRPr="000251E0" w:rsidRDefault="000251E0" w:rsidP="00EE541B">
      <w:pPr>
        <w:rPr>
          <w:rFonts w:ascii="Times New Roman" w:eastAsia="Times New Roman" w:hAnsi="Times New Roman" w:cs="Times New Roman"/>
          <w:u w:val="single"/>
        </w:rPr>
      </w:pPr>
      <w:r w:rsidRPr="00EE541B">
        <w:rPr>
          <w:rFonts w:ascii="Times New Roman" w:eastAsia="Times New Roman" w:hAnsi="Times New Roman" w:cs="Times New Roman"/>
          <w:u w:val="single"/>
        </w:rPr>
        <w:t>Other Presenters</w:t>
      </w:r>
    </w:p>
    <w:p w14:paraId="52B9FA0E" w14:textId="70DE0B97" w:rsidR="00EE541B" w:rsidRDefault="00EE541B" w:rsidP="00EE541B">
      <w:pPr>
        <w:rPr>
          <w:rFonts w:ascii="Times New Roman" w:eastAsia="Times New Roman" w:hAnsi="Times New Roman" w:cs="Times New Roman"/>
        </w:rPr>
      </w:pPr>
      <w:r w:rsidRPr="0227E6FF">
        <w:rPr>
          <w:rFonts w:ascii="Times New Roman" w:eastAsia="Times New Roman" w:hAnsi="Times New Roman" w:cs="Times New Roman"/>
        </w:rPr>
        <w:t xml:space="preserve">Dr. Lesli K. Pace holds a Doctor of Philosophy in Communication with and emphasis in Rhetoric and Philosophy of Communication from Southern Illinois University, Carbondale. She is currently an Associate Professor and Chairperson for the Department of Communication Studies and Modern Languages at Southeast Missouri State University. Her research and publications focus on the rhetoric of social movements, particularly civil rights and women’s movements in the U.S., parenting, and the implications of women in leadership roles in academia. She also works as an advocate for women and children in Cape Girardeau County with special emphasis on prevention of violence and abuse. </w:t>
      </w:r>
    </w:p>
    <w:p w14:paraId="4EE3D6D2" w14:textId="2C07F65C" w:rsidR="00EE541B" w:rsidRPr="00EE541B" w:rsidRDefault="00EE541B" w:rsidP="00EE541B">
      <w:pPr>
        <w:rPr>
          <w:rFonts w:ascii="Times New Roman" w:eastAsia="Times New Roman" w:hAnsi="Times New Roman" w:cs="Times New Roman"/>
          <w:u w:val="single"/>
        </w:rPr>
      </w:pPr>
    </w:p>
    <w:p w14:paraId="70B6D788" w14:textId="77777777" w:rsidR="00EE541B" w:rsidRPr="00703BC0" w:rsidRDefault="00EE541B" w:rsidP="00EE541B">
      <w:pPr>
        <w:rPr>
          <w:rFonts w:ascii="Times New Roman" w:eastAsia="Times New Roman" w:hAnsi="Times New Roman" w:cs="Times New Roman"/>
        </w:rPr>
      </w:pPr>
      <w:r w:rsidRPr="00703BC0">
        <w:rPr>
          <w:rFonts w:ascii="Times New Roman" w:eastAsia="Times New Roman" w:hAnsi="Times New Roman" w:cs="Times New Roman"/>
        </w:rPr>
        <w:t xml:space="preserve">Dr. Melissa Odegard holds a Doctor of Philosophy in Counselor Education and Counseling with an emphasis in Clinical Mental Health Counseling from Idaho State University. She is currently a Professor at Southeast Missouri State University and Chairs the Department of Psychology and Counseling. She is a Licensed Professional Counselor in MO with experience working with a variety of clients who have diverse presenting concerns including depression, anxiety, substance use, and LGBTQ concerns. Her professional research and publications highlight the need for counselor educators, supervisors, and professional counselors to incorporate social justice paradigms into their work. She also incorporates alternative creative modalities such as hypnosis, expressive arts, and popular culture interventions.  </w:t>
      </w:r>
    </w:p>
    <w:p w14:paraId="5E444AC2" w14:textId="77777777" w:rsidR="00EE541B" w:rsidRDefault="00EE541B"/>
    <w:sectPr w:rsidR="00EE5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8152D"/>
    <w:multiLevelType w:val="hybridMultilevel"/>
    <w:tmpl w:val="3CEC8468"/>
    <w:lvl w:ilvl="0" w:tplc="1128B04C">
      <w:start w:val="1"/>
      <w:numFmt w:val="decimal"/>
      <w:lvlText w:val="%1."/>
      <w:lvlJc w:val="left"/>
      <w:pPr>
        <w:ind w:left="720" w:hanging="360"/>
      </w:pPr>
    </w:lvl>
    <w:lvl w:ilvl="1" w:tplc="DB54B062">
      <w:start w:val="1"/>
      <w:numFmt w:val="lowerLetter"/>
      <w:lvlText w:val="%2."/>
      <w:lvlJc w:val="left"/>
      <w:pPr>
        <w:ind w:left="1440" w:hanging="360"/>
      </w:pPr>
    </w:lvl>
    <w:lvl w:ilvl="2" w:tplc="0DEEBA1E">
      <w:start w:val="1"/>
      <w:numFmt w:val="lowerRoman"/>
      <w:lvlText w:val="%3."/>
      <w:lvlJc w:val="right"/>
      <w:pPr>
        <w:ind w:left="2160" w:hanging="180"/>
      </w:pPr>
    </w:lvl>
    <w:lvl w:ilvl="3" w:tplc="8B70EF00">
      <w:start w:val="1"/>
      <w:numFmt w:val="decimal"/>
      <w:lvlText w:val="%4."/>
      <w:lvlJc w:val="left"/>
      <w:pPr>
        <w:ind w:left="2880" w:hanging="360"/>
      </w:pPr>
    </w:lvl>
    <w:lvl w:ilvl="4" w:tplc="5D44653A">
      <w:start w:val="1"/>
      <w:numFmt w:val="lowerLetter"/>
      <w:lvlText w:val="%5."/>
      <w:lvlJc w:val="left"/>
      <w:pPr>
        <w:ind w:left="3600" w:hanging="360"/>
      </w:pPr>
    </w:lvl>
    <w:lvl w:ilvl="5" w:tplc="D2C42752">
      <w:start w:val="1"/>
      <w:numFmt w:val="lowerRoman"/>
      <w:lvlText w:val="%6."/>
      <w:lvlJc w:val="right"/>
      <w:pPr>
        <w:ind w:left="4320" w:hanging="180"/>
      </w:pPr>
    </w:lvl>
    <w:lvl w:ilvl="6" w:tplc="DCFAE67E">
      <w:start w:val="1"/>
      <w:numFmt w:val="decimal"/>
      <w:lvlText w:val="%7."/>
      <w:lvlJc w:val="left"/>
      <w:pPr>
        <w:ind w:left="5040" w:hanging="360"/>
      </w:pPr>
    </w:lvl>
    <w:lvl w:ilvl="7" w:tplc="36A0F0B2">
      <w:start w:val="1"/>
      <w:numFmt w:val="lowerLetter"/>
      <w:lvlText w:val="%8."/>
      <w:lvlJc w:val="left"/>
      <w:pPr>
        <w:ind w:left="5760" w:hanging="360"/>
      </w:pPr>
    </w:lvl>
    <w:lvl w:ilvl="8" w:tplc="8D3CCE0E">
      <w:start w:val="1"/>
      <w:numFmt w:val="lowerRoman"/>
      <w:lvlText w:val="%9."/>
      <w:lvlJc w:val="right"/>
      <w:pPr>
        <w:ind w:left="6480" w:hanging="180"/>
      </w:pPr>
    </w:lvl>
  </w:abstractNum>
  <w:num w:numId="1" w16cid:durableId="82990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B"/>
    <w:rsid w:val="000251E0"/>
    <w:rsid w:val="00EE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933A"/>
  <w15:chartTrackingRefBased/>
  <w15:docId w15:val="{5B3BC6F4-56C1-47E8-B1C1-097C2D74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Toni</dc:creator>
  <cp:keywords/>
  <dc:description/>
  <cp:lastModifiedBy>Alexander, Toni</cp:lastModifiedBy>
  <cp:revision>2</cp:revision>
  <dcterms:created xsi:type="dcterms:W3CDTF">2022-08-30T16:57:00Z</dcterms:created>
  <dcterms:modified xsi:type="dcterms:W3CDTF">2022-08-30T17:00:00Z</dcterms:modified>
</cp:coreProperties>
</file>