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F3C9" w14:textId="2137E908" w:rsidR="284A1D1B" w:rsidRDefault="284A1D1B" w:rsidP="6B67F3E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B67F3ED">
        <w:rPr>
          <w:rFonts w:ascii="Times New Roman" w:eastAsia="Times New Roman" w:hAnsi="Times New Roman" w:cs="Times New Roman"/>
          <w:sz w:val="24"/>
          <w:szCs w:val="24"/>
        </w:rPr>
        <w:t>Equity, Inclusion, and Faculty Hiring Committees</w:t>
      </w:r>
    </w:p>
    <w:p w14:paraId="709DF331" w14:textId="5E1E34CD" w:rsidR="284A1D1B" w:rsidRDefault="284A1D1B" w:rsidP="6B67F3E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6B67F3ED">
        <w:rPr>
          <w:rFonts w:ascii="Times New Roman" w:eastAsia="Times New Roman" w:hAnsi="Times New Roman" w:cs="Times New Roman"/>
          <w:sz w:val="24"/>
          <w:szCs w:val="24"/>
        </w:rPr>
        <w:t>Chairpersons are frequently tasked with leading faculty hiring committees. During these processes, they often face challenges related to implicit and explicit</w:t>
      </w:r>
      <w:r w:rsidR="61FE71E5" w:rsidRPr="6B67F3ED">
        <w:rPr>
          <w:rFonts w:ascii="Times New Roman" w:eastAsia="Times New Roman" w:hAnsi="Times New Roman" w:cs="Times New Roman"/>
          <w:sz w:val="24"/>
          <w:szCs w:val="24"/>
        </w:rPr>
        <w:t xml:space="preserve"> biases. Although colleges and universities have often developed processes for the mechanics of hiring committees, they have often have not developed strategies for </w:t>
      </w:r>
      <w:r w:rsidR="145A5C71" w:rsidRPr="6B67F3ED">
        <w:rPr>
          <w:rFonts w:ascii="Times New Roman" w:eastAsia="Times New Roman" w:hAnsi="Times New Roman" w:cs="Times New Roman"/>
          <w:sz w:val="24"/>
          <w:szCs w:val="24"/>
        </w:rPr>
        <w:t>ensuring an equitable and inclusive hiring process.</w:t>
      </w:r>
      <w:r w:rsidR="064E26FA" w:rsidRPr="6B67F3ED">
        <w:rPr>
          <w:rFonts w:ascii="Times New Roman" w:eastAsia="Times New Roman" w:hAnsi="Times New Roman" w:cs="Times New Roman"/>
          <w:sz w:val="24"/>
          <w:szCs w:val="24"/>
        </w:rPr>
        <w:t xml:space="preserve"> During this session, participants will share some of the challenges that they have faced with faculty hiring</w:t>
      </w:r>
      <w:r w:rsidR="310E6DD8" w:rsidRPr="6B67F3ED">
        <w:rPr>
          <w:rFonts w:ascii="Times New Roman" w:eastAsia="Times New Roman" w:hAnsi="Times New Roman" w:cs="Times New Roman"/>
          <w:sz w:val="24"/>
          <w:szCs w:val="24"/>
        </w:rPr>
        <w:t xml:space="preserve"> and discuss possible tactics for addressing inequity in hiring processes</w:t>
      </w:r>
      <w:r w:rsidR="064E26FA" w:rsidRPr="6B67F3ED">
        <w:rPr>
          <w:rFonts w:ascii="Times New Roman" w:eastAsia="Times New Roman" w:hAnsi="Times New Roman" w:cs="Times New Roman"/>
          <w:sz w:val="24"/>
          <w:szCs w:val="24"/>
        </w:rPr>
        <w:t>.</w:t>
      </w:r>
      <w:r w:rsidR="145A5C71" w:rsidRPr="6B67F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F483C48" w:rsidRPr="6B67F3ED">
        <w:rPr>
          <w:rFonts w:ascii="Times New Roman" w:eastAsia="Times New Roman" w:hAnsi="Times New Roman" w:cs="Times New Roman"/>
          <w:sz w:val="24"/>
          <w:szCs w:val="24"/>
        </w:rPr>
        <w:t>This session will detail practices that chairpersons can utilize to engage in more inclusive hiring. Practices include</w:t>
      </w:r>
      <w:r w:rsidR="74DA74DE" w:rsidRPr="6B67F3ED">
        <w:rPr>
          <w:rFonts w:ascii="Times New Roman" w:eastAsia="Times New Roman" w:hAnsi="Times New Roman" w:cs="Times New Roman"/>
          <w:sz w:val="24"/>
          <w:szCs w:val="24"/>
        </w:rPr>
        <w:t xml:space="preserve"> establishing committee membership,</w:t>
      </w:r>
      <w:r w:rsidR="5F483C48" w:rsidRPr="6B67F3ED">
        <w:rPr>
          <w:rFonts w:ascii="Times New Roman" w:eastAsia="Times New Roman" w:hAnsi="Times New Roman" w:cs="Times New Roman"/>
          <w:sz w:val="24"/>
          <w:szCs w:val="24"/>
        </w:rPr>
        <w:t xml:space="preserve"> discussing and examining explicit and implicit bias,</w:t>
      </w:r>
      <w:r w:rsidR="3251B43B" w:rsidRPr="6B67F3ED">
        <w:rPr>
          <w:rFonts w:ascii="Times New Roman" w:eastAsia="Times New Roman" w:hAnsi="Times New Roman" w:cs="Times New Roman"/>
          <w:sz w:val="24"/>
          <w:szCs w:val="24"/>
        </w:rPr>
        <w:t xml:space="preserve"> developing equitable deliberation and decision-making practi</w:t>
      </w:r>
      <w:r w:rsidR="180ABD38" w:rsidRPr="6B67F3ED">
        <w:rPr>
          <w:rFonts w:ascii="Times New Roman" w:eastAsia="Times New Roman" w:hAnsi="Times New Roman" w:cs="Times New Roman"/>
          <w:sz w:val="24"/>
          <w:szCs w:val="24"/>
        </w:rPr>
        <w:t xml:space="preserve">ces, and adhering to college and university policies when conducting hiring committee work. </w:t>
      </w:r>
    </w:p>
    <w:p w14:paraId="30C65F93" w14:textId="412FB6E2" w:rsidR="77460ABD" w:rsidRDefault="77460ABD" w:rsidP="009454F5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6B67F3ED">
        <w:rPr>
          <w:rFonts w:ascii="Times New Roman" w:eastAsia="Times New Roman" w:hAnsi="Times New Roman" w:cs="Times New Roman"/>
          <w:sz w:val="24"/>
          <w:szCs w:val="24"/>
        </w:rPr>
        <w:t xml:space="preserve">Some topics included in presentation materials will include the problem of hiring for “good fit” and what this often means for faculty from marginalized groups. </w:t>
      </w:r>
      <w:r w:rsidR="028DD17E" w:rsidRPr="6B67F3ED">
        <w:rPr>
          <w:rFonts w:ascii="Times New Roman" w:eastAsia="Times New Roman" w:hAnsi="Times New Roman" w:cs="Times New Roman"/>
          <w:sz w:val="24"/>
          <w:szCs w:val="24"/>
        </w:rPr>
        <w:t xml:space="preserve">We will also explore </w:t>
      </w:r>
      <w:r w:rsidR="4132B6AF" w:rsidRPr="6B67F3ED">
        <w:rPr>
          <w:rFonts w:ascii="Times New Roman" w:eastAsia="Times New Roman" w:hAnsi="Times New Roman" w:cs="Times New Roman"/>
          <w:sz w:val="24"/>
          <w:szCs w:val="24"/>
        </w:rPr>
        <w:t>color blindness</w:t>
      </w:r>
      <w:r w:rsidR="028DD17E" w:rsidRPr="6B67F3ED">
        <w:rPr>
          <w:rFonts w:ascii="Times New Roman" w:eastAsia="Times New Roman" w:hAnsi="Times New Roman" w:cs="Times New Roman"/>
          <w:sz w:val="24"/>
          <w:szCs w:val="24"/>
        </w:rPr>
        <w:t xml:space="preserve"> and its effects on committee members’ perceptions of their own biases. For example, faculty members often see themselves as enlightened and rarely question these self-p</w:t>
      </w:r>
      <w:r w:rsidR="77EE6291" w:rsidRPr="6B67F3ED">
        <w:rPr>
          <w:rFonts w:ascii="Times New Roman" w:eastAsia="Times New Roman" w:hAnsi="Times New Roman" w:cs="Times New Roman"/>
          <w:sz w:val="24"/>
          <w:szCs w:val="24"/>
        </w:rPr>
        <w:t>erceptions.</w:t>
      </w:r>
      <w:r w:rsidR="41A5D2E1" w:rsidRPr="6B67F3ED">
        <w:rPr>
          <w:rFonts w:ascii="Times New Roman" w:eastAsia="Times New Roman" w:hAnsi="Times New Roman" w:cs="Times New Roman"/>
          <w:sz w:val="24"/>
          <w:szCs w:val="24"/>
        </w:rPr>
        <w:t xml:space="preserve"> Further, we will address the frequent “blaming” of applicant pools for a lack of diversity in departments rather than addressing reasons why applicant pools are homogenous.</w:t>
      </w:r>
    </w:p>
    <w:p w14:paraId="4951377C" w14:textId="207E8158" w:rsidR="5F2A0E79" w:rsidRDefault="5F2A0E79" w:rsidP="6B67F3E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6B67F3ED">
        <w:rPr>
          <w:rFonts w:ascii="Times New Roman" w:eastAsia="Times New Roman" w:hAnsi="Times New Roman" w:cs="Times New Roman"/>
          <w:sz w:val="24"/>
          <w:szCs w:val="24"/>
        </w:rPr>
        <w:t>Last, we will discuss specific recommendations for practice. For example, examine the minimum qualifications closely and ask whether this is more than is really required.</w:t>
      </w:r>
      <w:r w:rsidR="24358A0F" w:rsidRPr="6B67F3ED">
        <w:rPr>
          <w:rFonts w:ascii="Times New Roman" w:eastAsia="Times New Roman" w:hAnsi="Times New Roman" w:cs="Times New Roman"/>
          <w:sz w:val="24"/>
          <w:szCs w:val="24"/>
        </w:rPr>
        <w:t xml:space="preserve"> Can fewer years of experience be required?</w:t>
      </w:r>
      <w:r w:rsidR="71D99F83" w:rsidRPr="6B67F3ED">
        <w:rPr>
          <w:rFonts w:ascii="Times New Roman" w:eastAsia="Times New Roman" w:hAnsi="Times New Roman" w:cs="Times New Roman"/>
          <w:sz w:val="24"/>
          <w:szCs w:val="24"/>
        </w:rPr>
        <w:t xml:space="preserve"> Ensure that the search committee’s composition is significantly diverse—at least 33% diverse committee members.</w:t>
      </w:r>
      <w:r w:rsidR="41A5D2E1" w:rsidRPr="6B67F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387FCA8" w:rsidRPr="6B67F3ED">
        <w:rPr>
          <w:rFonts w:ascii="Times New Roman" w:eastAsia="Times New Roman" w:hAnsi="Times New Roman" w:cs="Times New Roman"/>
          <w:sz w:val="24"/>
          <w:szCs w:val="24"/>
        </w:rPr>
        <w:t xml:space="preserve">Ensure that travel expenses to the interview are paid, as this is a matter of privilege. </w:t>
      </w:r>
    </w:p>
    <w:p w14:paraId="29B1C386" w14:textId="60C738BE" w:rsidR="0387FCA8" w:rsidRDefault="0387FCA8" w:rsidP="6B67F3ED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6B67F3ED">
        <w:rPr>
          <w:rFonts w:ascii="Times New Roman" w:eastAsia="Times New Roman" w:hAnsi="Times New Roman" w:cs="Times New Roman"/>
          <w:sz w:val="24"/>
          <w:szCs w:val="24"/>
        </w:rPr>
        <w:t xml:space="preserve">Overall, representation is important. Colleges and universities need diverse faculty, and often departments </w:t>
      </w:r>
      <w:r w:rsidR="422CE1D9" w:rsidRPr="6B67F3ED">
        <w:rPr>
          <w:rFonts w:ascii="Times New Roman" w:eastAsia="Times New Roman" w:hAnsi="Times New Roman" w:cs="Times New Roman"/>
          <w:sz w:val="24"/>
          <w:szCs w:val="24"/>
        </w:rPr>
        <w:t xml:space="preserve">reproduce themselves rather than thinking outside of the established norms of the department. </w:t>
      </w:r>
      <w:r w:rsidR="00D1C70B" w:rsidRPr="6B67F3ED">
        <w:rPr>
          <w:rFonts w:ascii="Times New Roman" w:eastAsia="Times New Roman" w:hAnsi="Times New Roman" w:cs="Times New Roman"/>
          <w:sz w:val="24"/>
          <w:szCs w:val="24"/>
        </w:rPr>
        <w:t>The chairperson is the primary leader when it comes to faculty hiring and should work to create the most equitable and inclusive hiring processes possible.</w:t>
      </w:r>
    </w:p>
    <w:p w14:paraId="4B77D152" w14:textId="7CE9A727" w:rsidR="00067CF5" w:rsidRDefault="00067CF5" w:rsidP="00067CF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7CF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67C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utline of the topics to be covered indicating </w:t>
      </w:r>
      <w:r w:rsidRPr="00067CF5">
        <w:rPr>
          <w:rFonts w:ascii="Times New Roman" w:eastAsia="Times New Roman" w:hAnsi="Times New Roman" w:cs="Times New Roman"/>
          <w:b/>
          <w:bCs/>
          <w:sz w:val="24"/>
          <w:szCs w:val="24"/>
        </w:rPr>
        <w:t>audience engagement</w:t>
      </w:r>
    </w:p>
    <w:p w14:paraId="73B33478" w14:textId="0AEC8F83" w:rsidR="00067CF5" w:rsidRDefault="00067CF5" w:rsidP="00067CF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 to faculty hiring processes</w:t>
      </w:r>
    </w:p>
    <w:p w14:paraId="304A3B1B" w14:textId="35482E7D" w:rsidR="00067CF5" w:rsidRDefault="00067CF5" w:rsidP="00067CF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involvement: Discussion of best practices</w:t>
      </w:r>
    </w:p>
    <w:p w14:paraId="2D2C348C" w14:textId="54116D5A" w:rsidR="00067CF5" w:rsidRPr="00067CF5" w:rsidRDefault="00067CF5" w:rsidP="00067CF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involvement: Discussion of problems</w:t>
      </w:r>
    </w:p>
    <w:p w14:paraId="57B96BBA" w14:textId="3325D27B" w:rsidR="00067CF5" w:rsidRDefault="00067CF5" w:rsidP="00067CF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 to inclusive hiring practices</w:t>
      </w:r>
    </w:p>
    <w:p w14:paraId="4D0880D7" w14:textId="5AD8F872" w:rsidR="00067CF5" w:rsidRDefault="00067CF5" w:rsidP="00067CF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Committee membership </w:t>
      </w:r>
    </w:p>
    <w:p w14:paraId="50C008C0" w14:textId="4B06613A" w:rsidR="00067CF5" w:rsidRDefault="00067CF5" w:rsidP="00067CF5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involvement: Discussion of who should be involved and why?</w:t>
      </w:r>
    </w:p>
    <w:p w14:paraId="5F4A5E9F" w14:textId="1DE3DF61" w:rsidR="00067CF5" w:rsidRDefault="00067CF5" w:rsidP="00067CF5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Best practices for forming faculty hiring committees</w:t>
      </w:r>
    </w:p>
    <w:p w14:paraId="7B445FFB" w14:textId="6C7CDFE3" w:rsidR="00067CF5" w:rsidRDefault="00067CF5" w:rsidP="00067CF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Implicit bias training, explicit bias, and hiring committees</w:t>
      </w:r>
    </w:p>
    <w:p w14:paraId="21EA1E23" w14:textId="6FE60272" w:rsidR="00067CF5" w:rsidRDefault="00067CF5" w:rsidP="00067CF5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Harvard Implicit Bias Tests</w:t>
      </w:r>
    </w:p>
    <w:p w14:paraId="65F8C2E0" w14:textId="0DA5F490" w:rsidR="00067CF5" w:rsidRDefault="00067CF5" w:rsidP="00067CF5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Strategies for using implicit bias training for hiring committees</w:t>
      </w:r>
    </w:p>
    <w:p w14:paraId="32A3FDC6" w14:textId="35B68AC7" w:rsidR="00067CF5" w:rsidRDefault="00067CF5" w:rsidP="00067CF5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involvement: Discussion of strategies for confronting explicit bias</w:t>
      </w:r>
    </w:p>
    <w:p w14:paraId="4013B5C6" w14:textId="46C97D92" w:rsidR="00E37EBE" w:rsidRDefault="00067CF5" w:rsidP="00067CF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Equitable </w:t>
      </w:r>
      <w:r w:rsidR="00E37EBE">
        <w:rPr>
          <w:rFonts w:ascii="Times New Roman" w:eastAsia="Times New Roman" w:hAnsi="Times New Roman" w:cs="Times New Roman"/>
          <w:sz w:val="24"/>
          <w:szCs w:val="24"/>
        </w:rPr>
        <w:t>recruiting strategies</w:t>
      </w:r>
    </w:p>
    <w:p w14:paraId="3AE31E56" w14:textId="194C9CBF" w:rsidR="00E37EBE" w:rsidRDefault="00E37EBE" w:rsidP="00E37EB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Creative recruiting ideas</w:t>
      </w:r>
    </w:p>
    <w:p w14:paraId="2B2613FE" w14:textId="1B2193AA" w:rsidR="00E37EBE" w:rsidRDefault="00E37EBE" w:rsidP="00E37EB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Targeted recruiting</w:t>
      </w:r>
    </w:p>
    <w:p w14:paraId="54AEDF1E" w14:textId="722A8F36" w:rsidR="00E37EBE" w:rsidRDefault="00E37EBE" w:rsidP="00E37EB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Advertising </w:t>
      </w:r>
    </w:p>
    <w:p w14:paraId="65C4FC22" w14:textId="2D6BCAB0" w:rsidR="00E37EBE" w:rsidRDefault="00E37EBE" w:rsidP="00E37EB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Post-doctoral transition to tenure line</w:t>
      </w:r>
    </w:p>
    <w:p w14:paraId="1B4B9DCD" w14:textId="31018ADE" w:rsidR="00E37EBE" w:rsidRDefault="00E37EBE" w:rsidP="00E37EBE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Funding searches</w:t>
      </w:r>
    </w:p>
    <w:p w14:paraId="550FEBB9" w14:textId="0BF811A4" w:rsidR="00067CF5" w:rsidRDefault="00E37EBE" w:rsidP="00067CF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Equitable </w:t>
      </w:r>
      <w:r w:rsidR="00067CF5">
        <w:rPr>
          <w:rFonts w:ascii="Times New Roman" w:eastAsia="Times New Roman" w:hAnsi="Times New Roman" w:cs="Times New Roman"/>
          <w:sz w:val="24"/>
          <w:szCs w:val="24"/>
        </w:rPr>
        <w:t>deliberations and decision-making</w:t>
      </w:r>
    </w:p>
    <w:p w14:paraId="01BE1270" w14:textId="7761DA95" w:rsidR="00067CF5" w:rsidRDefault="00067CF5" w:rsidP="00067CF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involvement: Discussion of case scenarios</w:t>
      </w:r>
    </w:p>
    <w:p w14:paraId="000B74E1" w14:textId="285AAA37" w:rsidR="00067CF5" w:rsidRDefault="00067CF5" w:rsidP="00067CF5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Case scenario 1: Dismissing a candidate because they live or are from outside the U.S.</w:t>
      </w:r>
    </w:p>
    <w:p w14:paraId="3940C0DC" w14:textId="397AF66B" w:rsidR="00067CF5" w:rsidRDefault="00067CF5" w:rsidP="00067CF5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Case scenario 2: Thinking of candidates in terms of “fit” for the department</w:t>
      </w:r>
    </w:p>
    <w:p w14:paraId="2BFC7800" w14:textId="2F8C942A" w:rsidR="00067CF5" w:rsidRDefault="00067CF5" w:rsidP="00067CF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Best practices for creating fair decision-making processes</w:t>
      </w:r>
    </w:p>
    <w:p w14:paraId="3F1CECB2" w14:textId="2D6ACF28" w:rsidR="0074541D" w:rsidRDefault="0074541D" w:rsidP="0074541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Strategies for writing position descriptions</w:t>
      </w:r>
    </w:p>
    <w:p w14:paraId="7599F065" w14:textId="65347FB4" w:rsidR="0074541D" w:rsidRDefault="0074541D" w:rsidP="0074541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Strategies for developing minimum qualifications</w:t>
      </w:r>
    </w:p>
    <w:p w14:paraId="76EDC011" w14:textId="027BFB2C" w:rsidR="00067CF5" w:rsidRDefault="0074541D" w:rsidP="00067CF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College and University hiring policies and practices</w:t>
      </w:r>
    </w:p>
    <w:p w14:paraId="5F2415B4" w14:textId="1DA8A90E" w:rsidR="0074541D" w:rsidRDefault="0074541D" w:rsidP="0074541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policies and understanding and implementing these from the onset</w:t>
      </w:r>
    </w:p>
    <w:p w14:paraId="6A6A5274" w14:textId="4CB4E946" w:rsidR="0074541D" w:rsidRDefault="0074541D" w:rsidP="0074541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Problems with policies and practices</w:t>
      </w:r>
    </w:p>
    <w:p w14:paraId="5365F5C0" w14:textId="6EC00211" w:rsidR="0074541D" w:rsidRDefault="0074541D" w:rsidP="0074541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involvement: Problem-solving to contend with possible institutional hiring policy inadequacies</w:t>
      </w:r>
    </w:p>
    <w:p w14:paraId="67505B23" w14:textId="05E0ABE0" w:rsidR="0074541D" w:rsidRDefault="00E37EBE" w:rsidP="00067CF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Closing: Key take-aways to apply to chairpersons’ contexts</w:t>
      </w:r>
    </w:p>
    <w:p w14:paraId="348BD453" w14:textId="795D86AB" w:rsidR="00A02358" w:rsidRDefault="00A02358" w:rsidP="00E37EB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Think creatively about ways to attract diverse faculty (ads, recruiting, etc.)</w:t>
      </w:r>
    </w:p>
    <w:p w14:paraId="172E61C1" w14:textId="58C91086" w:rsidR="00E37EBE" w:rsidRDefault="00E37EBE" w:rsidP="00E37EB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 the idea of “fit”</w:t>
      </w:r>
    </w:p>
    <w:p w14:paraId="1B9A22BD" w14:textId="5969CB67" w:rsidR="00E37EBE" w:rsidRDefault="00E37EBE" w:rsidP="00E37EB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Include only the essentials in the minimum qualifications</w:t>
      </w:r>
    </w:p>
    <w:p w14:paraId="4AAD17C4" w14:textId="78025B24" w:rsidR="00E37EBE" w:rsidRDefault="00A02358" w:rsidP="00E37EB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Carefully construct hiring committee membership and train them</w:t>
      </w:r>
    </w:p>
    <w:p w14:paraId="0D6F7508" w14:textId="06FADF68" w:rsidR="00A02358" w:rsidRDefault="00A02358" w:rsidP="00E37EBE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Follow college or university policies and ask for clarity and HR support when needed</w:t>
      </w:r>
    </w:p>
    <w:p w14:paraId="4732F53E" w14:textId="42184BE5" w:rsidR="00A02358" w:rsidRDefault="00A02358" w:rsidP="00A023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245FB1" w14:textId="2FA214BD" w:rsidR="00A02358" w:rsidRPr="00A02358" w:rsidRDefault="00A02358" w:rsidP="00A0235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Audience involvement means that audience members will be asked to respond to prompts (questions or case scenarios) in small groups and then discuss with the larger group (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i.e.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Think-Pair-Share). </w:t>
      </w:r>
    </w:p>
    <w:sectPr w:rsidR="00A02358" w:rsidRPr="00A02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62EA9"/>
    <w:multiLevelType w:val="hybridMultilevel"/>
    <w:tmpl w:val="512800D4"/>
    <w:lvl w:ilvl="0" w:tplc="F53A5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D00188"/>
    <w:rsid w:val="00067CF5"/>
    <w:rsid w:val="0074541D"/>
    <w:rsid w:val="009454F5"/>
    <w:rsid w:val="00A02358"/>
    <w:rsid w:val="00A10093"/>
    <w:rsid w:val="00D1C70B"/>
    <w:rsid w:val="00E34E22"/>
    <w:rsid w:val="00E37EBE"/>
    <w:rsid w:val="028DD17E"/>
    <w:rsid w:val="0387FCA8"/>
    <w:rsid w:val="050AA3AC"/>
    <w:rsid w:val="064E26FA"/>
    <w:rsid w:val="084B5FE9"/>
    <w:rsid w:val="143AE656"/>
    <w:rsid w:val="145A5C71"/>
    <w:rsid w:val="15BD8E5A"/>
    <w:rsid w:val="180ABD38"/>
    <w:rsid w:val="193C1E49"/>
    <w:rsid w:val="1A90FF7D"/>
    <w:rsid w:val="1AD7EEAA"/>
    <w:rsid w:val="1C73BF0B"/>
    <w:rsid w:val="1D4FBB62"/>
    <w:rsid w:val="1FAB5FCD"/>
    <w:rsid w:val="22E3008F"/>
    <w:rsid w:val="23598CB4"/>
    <w:rsid w:val="23BD9B25"/>
    <w:rsid w:val="24358A0F"/>
    <w:rsid w:val="284A1D1B"/>
    <w:rsid w:val="28910C48"/>
    <w:rsid w:val="295A2F99"/>
    <w:rsid w:val="2B81BDDD"/>
    <w:rsid w:val="2BE1D567"/>
    <w:rsid w:val="309C1E2D"/>
    <w:rsid w:val="310E6DD8"/>
    <w:rsid w:val="31F0FF61"/>
    <w:rsid w:val="3251B43B"/>
    <w:rsid w:val="3528A023"/>
    <w:rsid w:val="37B83377"/>
    <w:rsid w:val="389E1497"/>
    <w:rsid w:val="3A4AEDF9"/>
    <w:rsid w:val="3BE6BE5A"/>
    <w:rsid w:val="3F1E5F1C"/>
    <w:rsid w:val="4132B6AF"/>
    <w:rsid w:val="41A5D2E1"/>
    <w:rsid w:val="422CE1D9"/>
    <w:rsid w:val="43F1D03F"/>
    <w:rsid w:val="47CE5741"/>
    <w:rsid w:val="4BD00188"/>
    <w:rsid w:val="5F2A0E79"/>
    <w:rsid w:val="5F483C48"/>
    <w:rsid w:val="61FE71E5"/>
    <w:rsid w:val="66346B40"/>
    <w:rsid w:val="696C0C02"/>
    <w:rsid w:val="6B67F3ED"/>
    <w:rsid w:val="6FDB4D86"/>
    <w:rsid w:val="71D99F83"/>
    <w:rsid w:val="74DA74DE"/>
    <w:rsid w:val="77460ABD"/>
    <w:rsid w:val="77EE6291"/>
    <w:rsid w:val="7C0D9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0188"/>
  <w15:chartTrackingRefBased/>
  <w15:docId w15:val="{6B43842A-22A4-4CC3-86DC-3F2B51B7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Channing, Jill Ann</dc:creator>
  <cp:keywords/>
  <dc:description/>
  <cp:lastModifiedBy>Jill</cp:lastModifiedBy>
  <cp:revision>4</cp:revision>
  <dcterms:created xsi:type="dcterms:W3CDTF">2022-09-26T16:49:00Z</dcterms:created>
  <dcterms:modified xsi:type="dcterms:W3CDTF">2022-09-26T17:02:00Z</dcterms:modified>
</cp:coreProperties>
</file>