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EA9" w:rsidRDefault="002D5EA9" w:rsidP="009E3DC8">
      <w:pPr>
        <w:rPr>
          <w:color w:val="000000"/>
        </w:rPr>
      </w:pPr>
    </w:p>
    <w:p w:rsidR="004A0AC2" w:rsidRPr="004A0AC2" w:rsidRDefault="004A0AC2" w:rsidP="009E3DC8">
      <w:pPr>
        <w:rPr>
          <w:color w:val="000000"/>
        </w:rPr>
      </w:pPr>
    </w:p>
    <w:p w:rsidR="00503D1A" w:rsidRPr="009E3DC8" w:rsidRDefault="00503D1A" w:rsidP="009E3DC8">
      <w:pPr>
        <w:rPr>
          <w:color w:val="000000"/>
          <w:sz w:val="28"/>
          <w:szCs w:val="28"/>
        </w:rPr>
      </w:pPr>
      <w:r w:rsidRPr="009E3DC8">
        <w:rPr>
          <w:color w:val="000000"/>
          <w:sz w:val="28"/>
          <w:szCs w:val="28"/>
        </w:rPr>
        <w:t>Kimberly (Kim) Hawkins</w:t>
      </w:r>
    </w:p>
    <w:p w:rsidR="00D9537F" w:rsidRDefault="00D9537F" w:rsidP="009E3DC8">
      <w:pPr>
        <w:rPr>
          <w:color w:val="000000"/>
        </w:rPr>
      </w:pPr>
      <w:r>
        <w:rPr>
          <w:color w:val="000000"/>
        </w:rPr>
        <w:t>Chair, Department of Education and Counseling</w:t>
      </w:r>
    </w:p>
    <w:p w:rsidR="00A54CEA" w:rsidRDefault="00CB5928" w:rsidP="009E3DC8">
      <w:pPr>
        <w:rPr>
          <w:color w:val="000000"/>
        </w:rPr>
      </w:pPr>
      <w:r>
        <w:rPr>
          <w:color w:val="000000"/>
        </w:rPr>
        <w:t>Associate</w:t>
      </w:r>
      <w:r w:rsidR="00A54CEA" w:rsidRPr="00D9537F">
        <w:rPr>
          <w:color w:val="000000"/>
        </w:rPr>
        <w:t xml:space="preserve"> Professor of Education</w:t>
      </w:r>
    </w:p>
    <w:p w:rsidR="00D9537F" w:rsidRPr="00D9537F" w:rsidRDefault="00D9537F" w:rsidP="009E3DC8">
      <w:pPr>
        <w:rPr>
          <w:color w:val="000000"/>
        </w:rPr>
      </w:pPr>
      <w:r>
        <w:rPr>
          <w:color w:val="000000"/>
        </w:rPr>
        <w:t>Director, Reading Specialist Program</w:t>
      </w:r>
    </w:p>
    <w:p w:rsidR="009E3DC8" w:rsidRDefault="009E3DC8" w:rsidP="00D9537F">
      <w:pPr>
        <w:tabs>
          <w:tab w:val="left" w:pos="720"/>
          <w:tab w:val="left" w:pos="6480"/>
        </w:tabs>
      </w:pPr>
    </w:p>
    <w:p w:rsidR="00D9537F" w:rsidRDefault="00D9537F" w:rsidP="00D9537F">
      <w:pPr>
        <w:tabs>
          <w:tab w:val="left" w:pos="720"/>
          <w:tab w:val="left" w:pos="6480"/>
        </w:tabs>
      </w:pPr>
      <w:r>
        <w:t xml:space="preserve">Work: </w:t>
      </w:r>
      <w:r>
        <w:tab/>
        <w:t>CN Box 71944                                                            Home:</w:t>
      </w:r>
      <w:r>
        <w:tab/>
        <w:t xml:space="preserve">1206 Country Club Rd.  </w:t>
      </w:r>
    </w:p>
    <w:p w:rsidR="00D9537F" w:rsidRDefault="00D9537F" w:rsidP="00D9537F">
      <w:r>
        <w:tab/>
        <w:t>Jefferson City, TN 37760</w:t>
      </w:r>
      <w:r>
        <w:tab/>
      </w:r>
      <w:r>
        <w:tab/>
      </w:r>
      <w:r>
        <w:tab/>
      </w:r>
      <w:r>
        <w:tab/>
      </w:r>
      <w:r>
        <w:tab/>
        <w:t>Dandridge, TN 37725</w:t>
      </w:r>
    </w:p>
    <w:p w:rsidR="00D9537F" w:rsidRDefault="00D9537F">
      <w:r>
        <w:tab/>
        <w:t>865.471.3314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865.256.4492</w:t>
      </w:r>
    </w:p>
    <w:p w:rsidR="00503D1A" w:rsidRDefault="00D9537F" w:rsidP="00D9537F">
      <w:pPr>
        <w:tabs>
          <w:tab w:val="left" w:pos="720"/>
        </w:tabs>
      </w:pPr>
      <w:r>
        <w:tab/>
      </w:r>
      <w:hyperlink r:id="rId5" w:history="1">
        <w:r w:rsidR="008229C6" w:rsidRPr="008F2E38">
          <w:rPr>
            <w:rStyle w:val="Hyperlink"/>
          </w:rPr>
          <w:t>khawkins@cn.edu</w:t>
        </w:r>
      </w:hyperlink>
    </w:p>
    <w:p w:rsidR="00503D1A" w:rsidRDefault="00503D1A">
      <w:pPr>
        <w:keepNext/>
        <w:rPr>
          <w:b/>
          <w:bCs/>
        </w:rPr>
      </w:pPr>
    </w:p>
    <w:p w:rsidR="00503D1A" w:rsidRDefault="00503D1A">
      <w:pPr>
        <w:keepNext/>
        <w:rPr>
          <w:b/>
          <w:bCs/>
        </w:rPr>
      </w:pPr>
      <w:r>
        <w:rPr>
          <w:b/>
          <w:bCs/>
        </w:rPr>
        <w:t>STATE OF TENNESSEE PROFESSIONAL LICENSES &amp; ENDORSEMENTS</w:t>
      </w:r>
    </w:p>
    <w:p w:rsidR="00503D1A" w:rsidRDefault="00503D1A" w:rsidP="006457A7">
      <w:pPr>
        <w:ind w:left="720" w:hanging="720"/>
      </w:pPr>
      <w:r>
        <w:t>Elementary 1-8 (401)</w:t>
      </w:r>
    </w:p>
    <w:p w:rsidR="00503D1A" w:rsidRDefault="00503D1A" w:rsidP="006457A7">
      <w:pPr>
        <w:ind w:hanging="720"/>
      </w:pPr>
      <w:r>
        <w:tab/>
        <w:t xml:space="preserve">Reading Specialist K-8 (075) </w:t>
      </w:r>
    </w:p>
    <w:p w:rsidR="00503D1A" w:rsidRDefault="008229C6" w:rsidP="006457A7">
      <w:pPr>
        <w:ind w:hanging="720"/>
      </w:pPr>
      <w:r>
        <w:tab/>
        <w:t xml:space="preserve">Reading Specialist </w:t>
      </w:r>
      <w:r w:rsidR="00503D1A">
        <w:t xml:space="preserve">7-12 (076) </w:t>
      </w:r>
    </w:p>
    <w:p w:rsidR="00503D1A" w:rsidRDefault="00503D1A">
      <w:pPr>
        <w:keepNext/>
        <w:rPr>
          <w:b/>
          <w:bCs/>
        </w:rPr>
      </w:pPr>
    </w:p>
    <w:p w:rsidR="00503D1A" w:rsidRDefault="00503D1A">
      <w:pPr>
        <w:keepNext/>
        <w:rPr>
          <w:b/>
          <w:bCs/>
        </w:rPr>
      </w:pPr>
      <w:r>
        <w:rPr>
          <w:b/>
          <w:bCs/>
        </w:rPr>
        <w:t>EDUCATION</w:t>
      </w:r>
    </w:p>
    <w:p w:rsidR="001246ED" w:rsidRDefault="00A72A64" w:rsidP="006457A7">
      <w:pPr>
        <w:tabs>
          <w:tab w:val="left" w:pos="0"/>
        </w:tabs>
      </w:pPr>
      <w:r>
        <w:t>20</w:t>
      </w:r>
      <w:r w:rsidR="001246ED">
        <w:t xml:space="preserve">12 </w:t>
      </w:r>
      <w:r w:rsidR="001246ED">
        <w:tab/>
      </w:r>
      <w:r w:rsidR="00503D1A">
        <w:t>Ph.D</w:t>
      </w:r>
      <w:r w:rsidR="001246ED">
        <w:t>.</w:t>
      </w:r>
      <w:r w:rsidR="00503D1A">
        <w:t xml:space="preserve"> in Higher Education Administration</w:t>
      </w:r>
      <w:r w:rsidR="008229C6">
        <w:t>, University of Tennessee</w:t>
      </w:r>
    </w:p>
    <w:p w:rsidR="001246ED" w:rsidRDefault="001246ED" w:rsidP="006457A7">
      <w:pPr>
        <w:tabs>
          <w:tab w:val="left" w:pos="810"/>
        </w:tabs>
        <w:ind w:left="720"/>
        <w:rPr>
          <w:i/>
        </w:rPr>
      </w:pPr>
      <w:r>
        <w:t xml:space="preserve">Dissertation: </w:t>
      </w:r>
      <w:r>
        <w:rPr>
          <w:i/>
        </w:rPr>
        <w:t xml:space="preserve">Thinking and Reading Among College Undergraduates: </w:t>
      </w:r>
    </w:p>
    <w:p w:rsidR="00503D1A" w:rsidRDefault="001246ED" w:rsidP="006457A7">
      <w:pPr>
        <w:tabs>
          <w:tab w:val="left" w:pos="810"/>
        </w:tabs>
        <w:ind w:left="720"/>
      </w:pPr>
      <w:r>
        <w:rPr>
          <w:i/>
        </w:rPr>
        <w:t>An Examination of the Relationship of Critical Thinking Skills and Voluntary Reading</w:t>
      </w:r>
      <w:r w:rsidR="00A72A64">
        <w:t xml:space="preserve"> </w:t>
      </w:r>
    </w:p>
    <w:p w:rsidR="00A54CEA" w:rsidRPr="006457A7" w:rsidRDefault="00A54CEA" w:rsidP="006457A7">
      <w:pPr>
        <w:tabs>
          <w:tab w:val="left" w:pos="810"/>
        </w:tabs>
        <w:ind w:left="720"/>
        <w:rPr>
          <w:i/>
        </w:rPr>
      </w:pPr>
      <w:r>
        <w:t xml:space="preserve">Cognate:  Theory &amp; Practice in Teacher Education – Reading </w:t>
      </w:r>
    </w:p>
    <w:p w:rsidR="00FD1C7E" w:rsidRDefault="00FD1C7E" w:rsidP="00A54CEA">
      <w:pPr>
        <w:tabs>
          <w:tab w:val="left" w:pos="0"/>
        </w:tabs>
        <w:ind w:right="-180"/>
      </w:pPr>
      <w:r>
        <w:t>1992</w:t>
      </w:r>
      <w:r>
        <w:tab/>
        <w:t>M</w:t>
      </w:r>
      <w:r w:rsidR="008229C6">
        <w:t>.</w:t>
      </w:r>
      <w:r>
        <w:t>S</w:t>
      </w:r>
      <w:r w:rsidR="008229C6">
        <w:t>.</w:t>
      </w:r>
      <w:r>
        <w:t xml:space="preserve"> in Curriculum and Instruction</w:t>
      </w:r>
      <w:r w:rsidR="00A54CEA">
        <w:t>, Reading Specialist concentration</w:t>
      </w:r>
      <w:r>
        <w:t>, Baylor University</w:t>
      </w:r>
    </w:p>
    <w:p w:rsidR="00FD1C7E" w:rsidRDefault="00FD1C7E" w:rsidP="006457A7">
      <w:pPr>
        <w:numPr>
          <w:ilvl w:val="0"/>
          <w:numId w:val="2"/>
        </w:numPr>
        <w:tabs>
          <w:tab w:val="clear" w:pos="1350"/>
          <w:tab w:val="left" w:pos="0"/>
        </w:tabs>
        <w:ind w:left="0" w:firstLine="0"/>
      </w:pPr>
      <w:r>
        <w:t>B</w:t>
      </w:r>
      <w:r w:rsidR="008229C6">
        <w:t>.</w:t>
      </w:r>
      <w:r>
        <w:t>S</w:t>
      </w:r>
      <w:r w:rsidR="008229C6">
        <w:t>.</w:t>
      </w:r>
      <w:r>
        <w:t xml:space="preserve"> in Education,</w:t>
      </w:r>
      <w:r w:rsidR="00A54CEA">
        <w:t xml:space="preserve"> Elementary Education concentration</w:t>
      </w:r>
      <w:r>
        <w:t xml:space="preserve"> Baylor University</w:t>
      </w:r>
    </w:p>
    <w:p w:rsidR="00503D1A" w:rsidRDefault="00503D1A">
      <w:pPr>
        <w:keepNext/>
      </w:pPr>
      <w:r>
        <w:tab/>
      </w:r>
    </w:p>
    <w:p w:rsidR="00503D1A" w:rsidRDefault="00503D1A">
      <w:pPr>
        <w:keepNext/>
        <w:rPr>
          <w:b/>
          <w:bCs/>
        </w:rPr>
      </w:pPr>
      <w:r>
        <w:rPr>
          <w:b/>
          <w:bCs/>
        </w:rPr>
        <w:t>EMPLOYMENT</w:t>
      </w:r>
    </w:p>
    <w:p w:rsidR="009E3DC8" w:rsidRDefault="002D5EA9" w:rsidP="009E3DC8">
      <w:pPr>
        <w:keepNext/>
        <w:tabs>
          <w:tab w:val="left" w:pos="720"/>
        </w:tabs>
        <w:ind w:left="1530" w:hanging="1530"/>
      </w:pPr>
      <w:r>
        <w:t>2007</w:t>
      </w:r>
      <w:r w:rsidR="00503D1A">
        <w:t>-</w:t>
      </w:r>
      <w:r w:rsidR="006457A7" w:rsidRPr="006457A7">
        <w:t xml:space="preserve"> </w:t>
      </w:r>
      <w:r w:rsidR="006457A7">
        <w:t>present</w:t>
      </w:r>
      <w:r w:rsidR="00503D1A">
        <w:tab/>
      </w:r>
      <w:r w:rsidR="009E3DC8">
        <w:t>Carson-Newman University</w:t>
      </w:r>
    </w:p>
    <w:p w:rsidR="009E3DC8" w:rsidRDefault="009E3DC8" w:rsidP="009E3DC8">
      <w:pPr>
        <w:keepNext/>
        <w:tabs>
          <w:tab w:val="left" w:pos="720"/>
        </w:tabs>
        <w:ind w:left="1530" w:hanging="1530"/>
      </w:pPr>
      <w:r>
        <w:tab/>
      </w:r>
      <w:r>
        <w:tab/>
        <w:t xml:space="preserve">Jefferson City, TN </w:t>
      </w:r>
    </w:p>
    <w:p w:rsidR="00A3381D" w:rsidRDefault="00A3381D" w:rsidP="00CB5928">
      <w:pPr>
        <w:keepNext/>
        <w:tabs>
          <w:tab w:val="left" w:pos="720"/>
        </w:tabs>
        <w:ind w:left="1530" w:hanging="1530"/>
      </w:pPr>
      <w:r>
        <w:tab/>
      </w:r>
      <w:r>
        <w:tab/>
        <w:t>2015 Associate Professor of Education</w:t>
      </w:r>
      <w:r w:rsidR="00CB5928">
        <w:t xml:space="preserve"> </w:t>
      </w:r>
    </w:p>
    <w:p w:rsidR="002D5EA9" w:rsidRDefault="002D5EA9" w:rsidP="002D5EA9">
      <w:pPr>
        <w:keepNext/>
        <w:tabs>
          <w:tab w:val="left" w:pos="720"/>
        </w:tabs>
        <w:ind w:left="1530"/>
      </w:pPr>
      <w:r>
        <w:t xml:space="preserve">2014 Chair, Department of Education and Counseling </w:t>
      </w:r>
    </w:p>
    <w:p w:rsidR="002D5EA9" w:rsidRDefault="002D5EA9" w:rsidP="002D5EA9">
      <w:pPr>
        <w:keepNext/>
        <w:tabs>
          <w:tab w:val="left" w:pos="720"/>
        </w:tabs>
        <w:ind w:left="1530"/>
      </w:pPr>
      <w:r>
        <w:t xml:space="preserve">2011 Assistant Professor of Education </w:t>
      </w:r>
    </w:p>
    <w:p w:rsidR="002D5EA9" w:rsidRDefault="002D5EA9" w:rsidP="002D5EA9">
      <w:pPr>
        <w:keepNext/>
        <w:tabs>
          <w:tab w:val="left" w:pos="720"/>
        </w:tabs>
        <w:ind w:left="1530" w:firstLine="540"/>
      </w:pPr>
      <w:r>
        <w:t>Director, Reading Specialist Program</w:t>
      </w:r>
    </w:p>
    <w:p w:rsidR="00503D1A" w:rsidRDefault="002D5EA9" w:rsidP="006457A7">
      <w:pPr>
        <w:keepNext/>
        <w:tabs>
          <w:tab w:val="left" w:pos="720"/>
        </w:tabs>
        <w:ind w:left="1530" w:hanging="1530"/>
      </w:pPr>
      <w:r>
        <w:tab/>
      </w:r>
      <w:r>
        <w:tab/>
        <w:t xml:space="preserve">2007-2011 Part Time Instructor </w:t>
      </w:r>
      <w:r w:rsidR="001246ED">
        <w:t>of Education</w:t>
      </w:r>
    </w:p>
    <w:p w:rsidR="00503D1A" w:rsidRDefault="00503D1A" w:rsidP="002D5EA9">
      <w:pPr>
        <w:keepNext/>
        <w:tabs>
          <w:tab w:val="left" w:pos="720"/>
        </w:tabs>
        <w:ind w:left="1530" w:hanging="1530"/>
      </w:pPr>
      <w:r>
        <w:tab/>
      </w:r>
      <w:r>
        <w:tab/>
        <w:t xml:space="preserve"> </w:t>
      </w:r>
      <w:r>
        <w:tab/>
      </w:r>
      <w:r>
        <w:tab/>
      </w:r>
    </w:p>
    <w:p w:rsidR="00503D1A" w:rsidRDefault="00503D1A" w:rsidP="006457A7">
      <w:pPr>
        <w:tabs>
          <w:tab w:val="left" w:pos="1530"/>
          <w:tab w:val="left" w:pos="1800"/>
        </w:tabs>
      </w:pPr>
      <w:r>
        <w:t>1999-2002</w:t>
      </w:r>
      <w:r>
        <w:tab/>
      </w:r>
      <w:r w:rsidR="002D5EA9">
        <w:t xml:space="preserve">Reading and </w:t>
      </w:r>
      <w:r>
        <w:t>Language Arts Teacher, 8</w:t>
      </w:r>
      <w:r>
        <w:rPr>
          <w:vertAlign w:val="superscript"/>
        </w:rPr>
        <w:t>th</w:t>
      </w:r>
      <w:r>
        <w:t xml:space="preserve"> grade, 6</w:t>
      </w:r>
      <w:r>
        <w:rPr>
          <w:vertAlign w:val="superscript"/>
        </w:rPr>
        <w:t>th</w:t>
      </w:r>
      <w:r>
        <w:t xml:space="preserve"> grade</w:t>
      </w:r>
    </w:p>
    <w:p w:rsidR="00503D1A" w:rsidRDefault="00503D1A" w:rsidP="006457A7">
      <w:pPr>
        <w:tabs>
          <w:tab w:val="left" w:pos="1530"/>
        </w:tabs>
        <w:ind w:left="1800" w:hanging="1080"/>
      </w:pPr>
      <w:r>
        <w:tab/>
        <w:t>Carter Middle School</w:t>
      </w:r>
    </w:p>
    <w:p w:rsidR="00503D1A" w:rsidRDefault="00503D1A" w:rsidP="006457A7">
      <w:pPr>
        <w:tabs>
          <w:tab w:val="left" w:pos="1530"/>
        </w:tabs>
        <w:ind w:left="1800" w:hanging="1080"/>
      </w:pPr>
      <w:r>
        <w:tab/>
        <w:t xml:space="preserve">Knoxville, TN </w:t>
      </w:r>
    </w:p>
    <w:p w:rsidR="00503D1A" w:rsidRDefault="00503D1A" w:rsidP="006873D4">
      <w:pPr>
        <w:ind w:left="1800" w:hanging="1080"/>
      </w:pPr>
      <w:r>
        <w:tab/>
      </w:r>
    </w:p>
    <w:p w:rsidR="00503D1A" w:rsidRDefault="00503D1A" w:rsidP="006457A7">
      <w:pPr>
        <w:tabs>
          <w:tab w:val="left" w:pos="1530"/>
        </w:tabs>
      </w:pPr>
      <w:r>
        <w:t>1995-1999</w:t>
      </w:r>
      <w:r>
        <w:tab/>
        <w:t xml:space="preserve">College Coordinator of Student Teachers, Carson-Newman </w:t>
      </w:r>
      <w:r w:rsidR="00CA2B7F">
        <w:t>University</w:t>
      </w:r>
    </w:p>
    <w:p w:rsidR="00503D1A" w:rsidRDefault="006457A7" w:rsidP="006457A7">
      <w:pPr>
        <w:tabs>
          <w:tab w:val="left" w:pos="1530"/>
        </w:tabs>
        <w:ind w:left="1800" w:hanging="270"/>
      </w:pPr>
      <w:r>
        <w:t>Jefferson City, TN</w:t>
      </w:r>
    </w:p>
    <w:p w:rsidR="00503D1A" w:rsidRDefault="00503D1A">
      <w:pPr>
        <w:ind w:left="1800"/>
      </w:pPr>
    </w:p>
    <w:p w:rsidR="00503D1A" w:rsidRDefault="00503D1A" w:rsidP="006457A7">
      <w:pPr>
        <w:tabs>
          <w:tab w:val="left" w:pos="1530"/>
        </w:tabs>
      </w:pPr>
      <w:r>
        <w:t>1991-1995</w:t>
      </w:r>
      <w:r>
        <w:tab/>
        <w:t>Teacher, 5</w:t>
      </w:r>
      <w:r>
        <w:rPr>
          <w:vertAlign w:val="superscript"/>
        </w:rPr>
        <w:t>th</w:t>
      </w:r>
      <w:r>
        <w:t xml:space="preserve"> grade</w:t>
      </w:r>
    </w:p>
    <w:p w:rsidR="00503D1A" w:rsidRDefault="00503D1A" w:rsidP="006457A7">
      <w:pPr>
        <w:ind w:left="1530" w:hanging="810"/>
      </w:pPr>
      <w:r>
        <w:tab/>
        <w:t xml:space="preserve">Gifted &amp; Talented Coordinator/ Teacher </w:t>
      </w:r>
    </w:p>
    <w:p w:rsidR="00503D1A" w:rsidRDefault="00503D1A" w:rsidP="006457A7">
      <w:pPr>
        <w:ind w:left="1530" w:hanging="810"/>
      </w:pPr>
      <w:r>
        <w:tab/>
        <w:t>School Librarian</w:t>
      </w:r>
    </w:p>
    <w:p w:rsidR="006766D2" w:rsidRDefault="00503D1A" w:rsidP="006457A7">
      <w:pPr>
        <w:ind w:left="1530" w:hanging="810"/>
      </w:pPr>
      <w:r>
        <w:tab/>
        <w:t xml:space="preserve">Waco, TX </w:t>
      </w:r>
    </w:p>
    <w:p w:rsidR="006766D2" w:rsidRDefault="006766D2">
      <w:pPr>
        <w:ind w:left="1800" w:hanging="1080"/>
      </w:pPr>
    </w:p>
    <w:p w:rsidR="00503D1A" w:rsidRDefault="00503D1A" w:rsidP="006457A7">
      <w:pPr>
        <w:ind w:left="1530" w:hanging="1530"/>
      </w:pPr>
      <w:r>
        <w:t>1990-1991</w:t>
      </w:r>
      <w:r>
        <w:tab/>
        <w:t>Teacher, 3</w:t>
      </w:r>
      <w:r>
        <w:rPr>
          <w:vertAlign w:val="superscript"/>
        </w:rPr>
        <w:t>rd</w:t>
      </w:r>
      <w:r>
        <w:t xml:space="preserve"> grade, Cedar Ridge Elementary</w:t>
      </w:r>
    </w:p>
    <w:p w:rsidR="00503D1A" w:rsidRDefault="00503D1A" w:rsidP="008229C6">
      <w:pPr>
        <w:ind w:left="1800" w:hanging="270"/>
      </w:pPr>
      <w:r>
        <w:t xml:space="preserve">Waco, TX </w:t>
      </w:r>
    </w:p>
    <w:p w:rsidR="00503D1A" w:rsidRDefault="00503D1A" w:rsidP="008229C6"/>
    <w:p w:rsidR="00503D1A" w:rsidRDefault="00503D1A" w:rsidP="008229C6">
      <w:pPr>
        <w:ind w:left="1530" w:hanging="1530"/>
      </w:pPr>
      <w:r>
        <w:t>1989-1990</w:t>
      </w:r>
      <w:r>
        <w:tab/>
        <w:t>Teacher, 3</w:t>
      </w:r>
      <w:r>
        <w:rPr>
          <w:vertAlign w:val="superscript"/>
        </w:rPr>
        <w:t>rd</w:t>
      </w:r>
      <w:r>
        <w:t xml:space="preserve"> grade, Glenn Harmon Elementary</w:t>
      </w:r>
    </w:p>
    <w:p w:rsidR="00503D1A" w:rsidRDefault="00503D1A" w:rsidP="008229C6">
      <w:pPr>
        <w:ind w:left="1530"/>
      </w:pPr>
      <w:r>
        <w:t xml:space="preserve">Mansfield, </w:t>
      </w:r>
      <w:r w:rsidR="008229C6">
        <w:t>TX</w:t>
      </w:r>
    </w:p>
    <w:p w:rsidR="008229C6" w:rsidRDefault="008229C6" w:rsidP="004A0AC2"/>
    <w:p w:rsidR="009E3DC8" w:rsidRDefault="009E3DC8"/>
    <w:p w:rsidR="002D5EA9" w:rsidRDefault="002D5EA9">
      <w:pPr>
        <w:rPr>
          <w:b/>
          <w:bCs/>
        </w:rPr>
      </w:pPr>
    </w:p>
    <w:p w:rsidR="002D5EA9" w:rsidRDefault="002D5EA9">
      <w:pPr>
        <w:rPr>
          <w:b/>
          <w:bCs/>
        </w:rPr>
      </w:pPr>
    </w:p>
    <w:p w:rsidR="00A54CEA" w:rsidRDefault="00A54CEA">
      <w:pPr>
        <w:rPr>
          <w:b/>
          <w:bCs/>
        </w:rPr>
      </w:pPr>
      <w:r>
        <w:rPr>
          <w:b/>
          <w:bCs/>
        </w:rPr>
        <w:t>COURSES TAUGHT</w:t>
      </w:r>
    </w:p>
    <w:p w:rsidR="00A54CEA" w:rsidRDefault="00A54CEA" w:rsidP="009E3DC8">
      <w:pPr>
        <w:ind w:firstLine="180"/>
        <w:rPr>
          <w:bCs/>
        </w:rPr>
      </w:pPr>
      <w:r>
        <w:rPr>
          <w:bCs/>
        </w:rPr>
        <w:t>Undergraduate Courses in Education</w:t>
      </w:r>
    </w:p>
    <w:p w:rsidR="00A54CEA" w:rsidRDefault="00D9537F" w:rsidP="009E3DC8">
      <w:pPr>
        <w:ind w:firstLine="720"/>
        <w:rPr>
          <w:bCs/>
        </w:rPr>
      </w:pPr>
      <w:r>
        <w:rPr>
          <w:bCs/>
        </w:rPr>
        <w:t>Reading Instruction and Assessment</w:t>
      </w:r>
    </w:p>
    <w:p w:rsidR="00A54CEA" w:rsidRDefault="00D9537F" w:rsidP="009E3DC8">
      <w:pPr>
        <w:ind w:firstLine="720"/>
        <w:rPr>
          <w:bCs/>
        </w:rPr>
      </w:pPr>
      <w:r>
        <w:rPr>
          <w:bCs/>
        </w:rPr>
        <w:t>Middle Grades Literacy Methods</w:t>
      </w:r>
    </w:p>
    <w:p w:rsidR="00A54CEA" w:rsidRDefault="00D9537F" w:rsidP="009E3DC8">
      <w:pPr>
        <w:ind w:firstLine="720"/>
        <w:rPr>
          <w:bCs/>
        </w:rPr>
      </w:pPr>
      <w:r>
        <w:rPr>
          <w:bCs/>
        </w:rPr>
        <w:t>Curriculum, Instruction, and Management of the Middle Grades Classroom</w:t>
      </w:r>
    </w:p>
    <w:p w:rsidR="00A54CEA" w:rsidRDefault="00A54CEA" w:rsidP="009E3DC8">
      <w:pPr>
        <w:ind w:firstLine="180"/>
        <w:rPr>
          <w:bCs/>
        </w:rPr>
      </w:pPr>
      <w:r>
        <w:rPr>
          <w:bCs/>
        </w:rPr>
        <w:t>Graduate Courses in Education</w:t>
      </w:r>
    </w:p>
    <w:p w:rsidR="00D9537F" w:rsidRDefault="0018410D" w:rsidP="009E3DC8">
      <w:pPr>
        <w:ind w:firstLine="720"/>
        <w:rPr>
          <w:bCs/>
        </w:rPr>
      </w:pPr>
      <w:r>
        <w:rPr>
          <w:bCs/>
        </w:rPr>
        <w:t>Children in the Middle Grades: Curriculum, Instruction, and Classroom Management</w:t>
      </w:r>
    </w:p>
    <w:p w:rsidR="00D9537F" w:rsidRDefault="0018410D" w:rsidP="009E3DC8">
      <w:pPr>
        <w:ind w:firstLine="720"/>
        <w:rPr>
          <w:bCs/>
        </w:rPr>
      </w:pPr>
      <w:r>
        <w:rPr>
          <w:bCs/>
        </w:rPr>
        <w:t>K-6 Literacy Methods</w:t>
      </w:r>
    </w:p>
    <w:p w:rsidR="00D9537F" w:rsidRDefault="0018410D" w:rsidP="009E3DC8">
      <w:pPr>
        <w:ind w:firstLine="720"/>
        <w:rPr>
          <w:bCs/>
        </w:rPr>
      </w:pPr>
      <w:r>
        <w:rPr>
          <w:bCs/>
        </w:rPr>
        <w:t>Middle Grades Literacy Methods</w:t>
      </w:r>
    </w:p>
    <w:p w:rsidR="0018410D" w:rsidRDefault="0018410D" w:rsidP="009E3DC8">
      <w:pPr>
        <w:ind w:firstLine="720"/>
        <w:rPr>
          <w:bCs/>
        </w:rPr>
      </w:pPr>
      <w:r>
        <w:rPr>
          <w:bCs/>
        </w:rPr>
        <w:t>Emergent Literacy</w:t>
      </w:r>
    </w:p>
    <w:p w:rsidR="0018410D" w:rsidRDefault="0018410D" w:rsidP="009E3DC8">
      <w:pPr>
        <w:ind w:firstLine="720"/>
        <w:rPr>
          <w:bCs/>
        </w:rPr>
      </w:pPr>
      <w:r>
        <w:rPr>
          <w:bCs/>
        </w:rPr>
        <w:t>Teaching Reading and Writing in the Elementary/Middle School</w:t>
      </w:r>
    </w:p>
    <w:p w:rsidR="00D9537F" w:rsidRDefault="0018410D" w:rsidP="009E3DC8">
      <w:pPr>
        <w:ind w:firstLine="720"/>
        <w:rPr>
          <w:bCs/>
        </w:rPr>
      </w:pPr>
      <w:r>
        <w:rPr>
          <w:bCs/>
        </w:rPr>
        <w:t>Diagnosis and Correction of Reading Problems</w:t>
      </w:r>
    </w:p>
    <w:p w:rsidR="00D9537F" w:rsidRDefault="0018410D" w:rsidP="009E3DC8">
      <w:pPr>
        <w:ind w:firstLine="720"/>
        <w:rPr>
          <w:bCs/>
        </w:rPr>
      </w:pPr>
      <w:r>
        <w:rPr>
          <w:bCs/>
        </w:rPr>
        <w:t>Practicum in Remediation of Reading Problems</w:t>
      </w:r>
    </w:p>
    <w:p w:rsidR="00D9537F" w:rsidRDefault="0018410D" w:rsidP="009E3DC8">
      <w:pPr>
        <w:ind w:firstLine="720"/>
        <w:rPr>
          <w:bCs/>
        </w:rPr>
      </w:pPr>
      <w:r>
        <w:rPr>
          <w:bCs/>
        </w:rPr>
        <w:t>Reading in the Content Area/Working with Adolescents</w:t>
      </w:r>
    </w:p>
    <w:p w:rsidR="00D9537F" w:rsidRPr="00A54CEA" w:rsidRDefault="0018410D" w:rsidP="009E3DC8">
      <w:pPr>
        <w:ind w:firstLine="720"/>
        <w:rPr>
          <w:bCs/>
        </w:rPr>
      </w:pPr>
      <w:r>
        <w:rPr>
          <w:bCs/>
        </w:rPr>
        <w:t>Organization and Administration of Reading Programs</w:t>
      </w:r>
    </w:p>
    <w:p w:rsidR="00A54CEA" w:rsidRDefault="00A54CEA">
      <w:pPr>
        <w:rPr>
          <w:b/>
          <w:bCs/>
        </w:rPr>
      </w:pPr>
    </w:p>
    <w:p w:rsidR="002D5EA9" w:rsidRDefault="002D5EA9" w:rsidP="002D5EA9">
      <w:pPr>
        <w:keepNext/>
        <w:rPr>
          <w:b/>
          <w:bCs/>
        </w:rPr>
      </w:pPr>
      <w:r>
        <w:rPr>
          <w:b/>
          <w:bCs/>
        </w:rPr>
        <w:t>ADDITIONAL TRAINING</w:t>
      </w:r>
    </w:p>
    <w:p w:rsidR="002D5EA9" w:rsidRDefault="002D5EA9" w:rsidP="002D5EA9">
      <w:pPr>
        <w:keepNext/>
      </w:pPr>
      <w:r>
        <w:t xml:space="preserve">Certified </w:t>
      </w:r>
      <w:r>
        <w:rPr>
          <w:i/>
          <w:iCs/>
        </w:rPr>
        <w:t xml:space="preserve">Jr. Great Books </w:t>
      </w:r>
      <w:r>
        <w:t>leader (1994)</w:t>
      </w:r>
    </w:p>
    <w:p w:rsidR="002D5EA9" w:rsidRDefault="002D5EA9" w:rsidP="002D5EA9">
      <w:pPr>
        <w:keepNext/>
      </w:pPr>
      <w:r>
        <w:t>Reality Therapy Basic Training (1993)</w:t>
      </w:r>
    </w:p>
    <w:p w:rsidR="002D5EA9" w:rsidRDefault="002D5EA9">
      <w:pPr>
        <w:rPr>
          <w:b/>
          <w:bCs/>
        </w:rPr>
      </w:pPr>
    </w:p>
    <w:p w:rsidR="00160501" w:rsidRDefault="00503D1A">
      <w:pPr>
        <w:rPr>
          <w:b/>
          <w:bCs/>
        </w:rPr>
      </w:pPr>
      <w:r>
        <w:rPr>
          <w:b/>
          <w:bCs/>
        </w:rPr>
        <w:t>PUBLICATIONS</w:t>
      </w:r>
      <w:r w:rsidR="006766D2">
        <w:rPr>
          <w:b/>
          <w:bCs/>
        </w:rPr>
        <w:t xml:space="preserve"> &amp; PROFESSIONAL PRESENTATIONS</w:t>
      </w:r>
    </w:p>
    <w:p w:rsidR="00316DEE" w:rsidRDefault="00316DEE" w:rsidP="00CB5928">
      <w:pPr>
        <w:ind w:left="720" w:hanging="720"/>
        <w:rPr>
          <w:bCs/>
        </w:rPr>
      </w:pPr>
      <w:r>
        <w:rPr>
          <w:bCs/>
        </w:rPr>
        <w:t>Academic Chairpersons Conference (2017). Presentation with Jeff Knox and Julie Rabun, “Supporting Service-Learning in an Existing Curriculum.”</w:t>
      </w:r>
    </w:p>
    <w:p w:rsidR="00CB5928" w:rsidRPr="00CB5928" w:rsidRDefault="00CB5928" w:rsidP="00CB5928">
      <w:pPr>
        <w:ind w:left="720" w:hanging="720"/>
        <w:rPr>
          <w:bCs/>
        </w:rPr>
      </w:pPr>
      <w:r>
        <w:rPr>
          <w:bCs/>
        </w:rPr>
        <w:t>Teacher Education Division of the Council for Exceptional</w:t>
      </w:r>
      <w:r w:rsidR="00E66C5C">
        <w:rPr>
          <w:bCs/>
        </w:rPr>
        <w:t xml:space="preserve"> Children (2015). Single paper p</w:t>
      </w:r>
      <w:r>
        <w:rPr>
          <w:bCs/>
        </w:rPr>
        <w:t>resentation</w:t>
      </w:r>
      <w:r w:rsidR="00E84D3D">
        <w:rPr>
          <w:bCs/>
        </w:rPr>
        <w:t xml:space="preserve"> with Melissa Martin, Beau Whitsett, and Lucinda Lang</w:t>
      </w:r>
      <w:r>
        <w:rPr>
          <w:bCs/>
        </w:rPr>
        <w:t>, “The Effects of Modeling Co-teaching in Teacher Preparation Courses.”</w:t>
      </w:r>
    </w:p>
    <w:p w:rsidR="0018410D" w:rsidRPr="00160501" w:rsidRDefault="0018410D" w:rsidP="00160501">
      <w:pPr>
        <w:ind w:left="720" w:hanging="720"/>
        <w:rPr>
          <w:b/>
          <w:bCs/>
        </w:rPr>
      </w:pPr>
      <w:r>
        <w:rPr>
          <w:bCs/>
        </w:rPr>
        <w:t xml:space="preserve">Tennessee </w:t>
      </w:r>
      <w:r w:rsidR="00E976B6">
        <w:rPr>
          <w:bCs/>
        </w:rPr>
        <w:t>Reading Association (</w:t>
      </w:r>
      <w:r w:rsidR="00160501">
        <w:rPr>
          <w:bCs/>
        </w:rPr>
        <w:t>2014</w:t>
      </w:r>
      <w:r w:rsidR="00CB5928">
        <w:rPr>
          <w:bCs/>
        </w:rPr>
        <w:t>). Presentation,</w:t>
      </w:r>
      <w:r>
        <w:rPr>
          <w:bCs/>
        </w:rPr>
        <w:t xml:space="preserve"> “</w:t>
      </w:r>
      <w:proofErr w:type="spellStart"/>
      <w:r w:rsidR="00160501">
        <w:rPr>
          <w:bCs/>
        </w:rPr>
        <w:t>Multigenre</w:t>
      </w:r>
      <w:proofErr w:type="spellEnd"/>
      <w:r w:rsidR="00160501">
        <w:rPr>
          <w:bCs/>
        </w:rPr>
        <w:t xml:space="preserve"> Projects: a</w:t>
      </w:r>
      <w:r w:rsidR="00160501">
        <w:rPr>
          <w:b/>
          <w:bCs/>
        </w:rPr>
        <w:t xml:space="preserve"> </w:t>
      </w:r>
      <w:r>
        <w:rPr>
          <w:bCs/>
        </w:rPr>
        <w:t>Means for Engaging students in Close Reading and Creative Thinking.”</w:t>
      </w:r>
    </w:p>
    <w:p w:rsidR="008229C6" w:rsidRPr="006457A7" w:rsidRDefault="008229C6" w:rsidP="008229C6">
      <w:pPr>
        <w:ind w:left="720" w:hanging="720"/>
        <w:rPr>
          <w:bCs/>
        </w:rPr>
      </w:pPr>
      <w:r>
        <w:rPr>
          <w:bCs/>
        </w:rPr>
        <w:t xml:space="preserve">Smoky Mountain Counseling Association (2014). Presentation, “When Hormones Trump Common Sense: Understanding the Behavior of Middle Schoolers.”  </w:t>
      </w:r>
    </w:p>
    <w:p w:rsidR="00CA2B7F" w:rsidRDefault="006457A7" w:rsidP="008229C6">
      <w:pPr>
        <w:ind w:left="720" w:hanging="720"/>
        <w:rPr>
          <w:bCs/>
        </w:rPr>
      </w:pPr>
      <w:r>
        <w:rPr>
          <w:bCs/>
        </w:rPr>
        <w:t>Re-Imagining Faith Conference. Georgetown, KY (2014).  Paper, “</w:t>
      </w:r>
      <w:r w:rsidRPr="00F74750">
        <w:rPr>
          <w:color w:val="000000" w:themeColor="text1"/>
        </w:rPr>
        <w:t>Reimagining Scholarship:  Serving as Faculty Advisor of a Student Organization</w:t>
      </w:r>
      <w:r>
        <w:rPr>
          <w:bCs/>
        </w:rPr>
        <w:t>.”</w:t>
      </w:r>
    </w:p>
    <w:p w:rsidR="00AE6974" w:rsidRDefault="00AE6974" w:rsidP="008229C6">
      <w:pPr>
        <w:ind w:left="720" w:hanging="720"/>
      </w:pPr>
      <w:r>
        <w:t>Tennesse</w:t>
      </w:r>
      <w:r w:rsidR="006457A7">
        <w:t>e Reading Association (2012).</w:t>
      </w:r>
      <w:r w:rsidR="008229C6">
        <w:t xml:space="preserve"> P</w:t>
      </w:r>
      <w:r>
        <w:t>resentation, “The Relationship of Voluntary Reading and Critical Thinking.”</w:t>
      </w:r>
    </w:p>
    <w:p w:rsidR="001246ED" w:rsidRDefault="001246ED" w:rsidP="008229C6">
      <w:pPr>
        <w:ind w:left="720" w:hanging="720"/>
      </w:pPr>
      <w:r>
        <w:t>Tennessee Reading Association</w:t>
      </w:r>
      <w:r w:rsidR="00381409">
        <w:t xml:space="preserve"> (</w:t>
      </w:r>
      <w:r w:rsidR="006457A7">
        <w:t>2011).</w:t>
      </w:r>
      <w:r w:rsidR="008229C6">
        <w:t xml:space="preserve"> P</w:t>
      </w:r>
      <w:r w:rsidR="00381409">
        <w:t>oster presentation with Hannah Lane, “Retrospective Self Analysis: A Key Component to Motivating High School Juniors and Improving Writing Scores.”</w:t>
      </w:r>
    </w:p>
    <w:p w:rsidR="006F6156" w:rsidRDefault="006F6156" w:rsidP="008229C6">
      <w:pPr>
        <w:ind w:left="720" w:hanging="720"/>
      </w:pPr>
      <w:r>
        <w:t>University of Tennessee Spring Gr</w:t>
      </w:r>
      <w:r w:rsidR="001246ED">
        <w:t>ad</w:t>
      </w:r>
      <w:r w:rsidR="006457A7">
        <w:t>uate Research Colloquium (2009).</w:t>
      </w:r>
      <w:r w:rsidR="008229C6">
        <w:t xml:space="preserve"> P</w:t>
      </w:r>
      <w:r>
        <w:t>oster presentation of qualitative study “The Internet Reading Experiences of Undergraduate Women</w:t>
      </w:r>
      <w:r w:rsidR="00381409">
        <w:t>.</w:t>
      </w:r>
      <w:r>
        <w:t>”</w:t>
      </w:r>
    </w:p>
    <w:p w:rsidR="00503D1A" w:rsidRDefault="00503D1A" w:rsidP="008229C6">
      <w:pPr>
        <w:ind w:left="720" w:hanging="720"/>
      </w:pPr>
      <w:r>
        <w:rPr>
          <w:i/>
          <w:iCs/>
        </w:rPr>
        <w:t>Teaching Agriculture in the Classroom</w:t>
      </w:r>
      <w:r w:rsidR="001246ED">
        <w:rPr>
          <w:iCs/>
        </w:rPr>
        <w:t xml:space="preserve"> (1992)</w:t>
      </w:r>
      <w:r w:rsidR="008229C6">
        <w:t>. A</w:t>
      </w:r>
      <w:r>
        <w:t xml:space="preserve"> 6</w:t>
      </w:r>
      <w:r>
        <w:rPr>
          <w:vertAlign w:val="superscript"/>
        </w:rPr>
        <w:t>th</w:t>
      </w:r>
      <w:r>
        <w:t xml:space="preserve"> grade curriculum published by/fo</w:t>
      </w:r>
      <w:r w:rsidR="001246ED">
        <w:t>r the Farm Bureau of Texas</w:t>
      </w:r>
      <w:r w:rsidR="008229C6">
        <w:t>.</w:t>
      </w:r>
    </w:p>
    <w:p w:rsidR="00503D1A" w:rsidRDefault="001246ED" w:rsidP="008229C6">
      <w:pPr>
        <w:ind w:left="720" w:hanging="720"/>
      </w:pPr>
      <w:r>
        <w:t>TAIR (Texas Association for the Improvemen</w:t>
      </w:r>
      <w:r w:rsidR="006457A7">
        <w:t>t of Reading) Conference (1994).</w:t>
      </w:r>
      <w:r w:rsidR="008229C6">
        <w:t xml:space="preserve"> Presentation, </w:t>
      </w:r>
      <w:r w:rsidR="00503D1A">
        <w:t>“Over 100 I</w:t>
      </w:r>
      <w:r w:rsidR="0018410D">
        <w:t>deas that can be used with any Novel or S</w:t>
      </w:r>
      <w:r w:rsidR="00503D1A">
        <w:t>tory</w:t>
      </w:r>
      <w:r w:rsidR="008229C6">
        <w:t>.</w:t>
      </w:r>
      <w:r w:rsidR="00503D1A">
        <w:t>”</w:t>
      </w:r>
    </w:p>
    <w:p w:rsidR="00503D1A" w:rsidRDefault="00503D1A" w:rsidP="008229C6">
      <w:pPr>
        <w:ind w:left="720" w:hanging="720"/>
      </w:pPr>
      <w:r>
        <w:t xml:space="preserve">OBE </w:t>
      </w:r>
      <w:r w:rsidR="001246ED">
        <w:t>(Outcomes Ba</w:t>
      </w:r>
      <w:r w:rsidR="006457A7">
        <w:t xml:space="preserve">sed Education) Conference </w:t>
      </w:r>
      <w:r w:rsidR="008229C6">
        <w:t>(</w:t>
      </w:r>
      <w:r w:rsidR="006457A7">
        <w:t>1994).</w:t>
      </w:r>
      <w:r w:rsidR="008229C6">
        <w:t xml:space="preserve"> Presentation, </w:t>
      </w:r>
      <w:r w:rsidR="0018410D">
        <w:t>“How to implement Academic Teaming/Blocking at the Intermediate Grade L</w:t>
      </w:r>
      <w:r>
        <w:t>evel</w:t>
      </w:r>
      <w:r w:rsidR="008229C6">
        <w:t>.</w:t>
      </w:r>
      <w:r>
        <w:t>”</w:t>
      </w:r>
    </w:p>
    <w:p w:rsidR="00503D1A" w:rsidRDefault="00503D1A" w:rsidP="008229C6">
      <w:pPr>
        <w:ind w:left="720" w:hanging="720"/>
      </w:pPr>
      <w:r>
        <w:t>Educa</w:t>
      </w:r>
      <w:r w:rsidR="001246ED">
        <w:t>ti</w:t>
      </w:r>
      <w:r w:rsidR="006457A7">
        <w:t>onal Region XII Workshop (1993).</w:t>
      </w:r>
      <w:r w:rsidR="008229C6">
        <w:t xml:space="preserve"> Presentation, </w:t>
      </w:r>
      <w:r>
        <w:t xml:space="preserve">“How to take </w:t>
      </w:r>
      <w:r w:rsidR="00160501">
        <w:t>a ‘Running Record’ in order to Diagnose Holistically a Student’s Strengths and Weaknesses in R</w:t>
      </w:r>
      <w:r>
        <w:t>eading</w:t>
      </w:r>
      <w:r w:rsidR="008229C6">
        <w:t>.</w:t>
      </w:r>
      <w:r>
        <w:t>”</w:t>
      </w:r>
    </w:p>
    <w:p w:rsidR="000D4FB5" w:rsidRPr="006766D2" w:rsidRDefault="006457A7" w:rsidP="008229C6">
      <w:pPr>
        <w:ind w:left="720" w:hanging="720"/>
      </w:pPr>
      <w:r>
        <w:t>TAIR Conference (1993).</w:t>
      </w:r>
      <w:r w:rsidR="008229C6">
        <w:t xml:space="preserve"> Presentation, </w:t>
      </w:r>
      <w:r w:rsidR="00160501">
        <w:t>“How to Implement Individualized S</w:t>
      </w:r>
      <w:r w:rsidR="00503D1A">
        <w:t>pell</w:t>
      </w:r>
      <w:r w:rsidR="00160501">
        <w:t>ing in a Language Arts P</w:t>
      </w:r>
      <w:r w:rsidR="006766D2">
        <w:t>rogram</w:t>
      </w:r>
      <w:r w:rsidR="008229C6">
        <w:t>.</w:t>
      </w:r>
      <w:r w:rsidR="006766D2">
        <w:t>”</w:t>
      </w:r>
    </w:p>
    <w:p w:rsidR="000D4FB5" w:rsidRDefault="000D4FB5">
      <w:pPr>
        <w:rPr>
          <w:b/>
          <w:bCs/>
        </w:rPr>
      </w:pPr>
    </w:p>
    <w:p w:rsidR="002D5EA9" w:rsidRDefault="002D5EA9" w:rsidP="006E5892">
      <w:pPr>
        <w:rPr>
          <w:b/>
        </w:rPr>
      </w:pPr>
    </w:p>
    <w:p w:rsidR="002D5EA9" w:rsidRDefault="002D5EA9" w:rsidP="006E5892">
      <w:pPr>
        <w:rPr>
          <w:b/>
        </w:rPr>
      </w:pPr>
    </w:p>
    <w:p w:rsidR="002D5EA9" w:rsidRDefault="002D5EA9" w:rsidP="006E5892">
      <w:pPr>
        <w:rPr>
          <w:b/>
        </w:rPr>
      </w:pPr>
    </w:p>
    <w:p w:rsidR="00D41462" w:rsidRDefault="006E5892" w:rsidP="006E5892">
      <w:pPr>
        <w:rPr>
          <w:b/>
        </w:rPr>
      </w:pPr>
      <w:r w:rsidRPr="000E5656">
        <w:rPr>
          <w:b/>
        </w:rPr>
        <w:t>PROFESSIONAL INVOLVEMENT</w:t>
      </w:r>
      <w:r>
        <w:rPr>
          <w:b/>
        </w:rPr>
        <w:t>/SERVICE</w:t>
      </w:r>
    </w:p>
    <w:p w:rsidR="0078199C" w:rsidRDefault="00E976B6" w:rsidP="006E5892">
      <w:r>
        <w:t xml:space="preserve">2014:  </w:t>
      </w:r>
      <w:r w:rsidR="0078199C">
        <w:t>Service Learning Rubric workshop for CN faculty with Ray Dalton</w:t>
      </w:r>
    </w:p>
    <w:p w:rsidR="006E2FF7" w:rsidRDefault="006E2FF7" w:rsidP="006E5892">
      <w:r w:rsidRPr="006E2FF7">
        <w:t>2014</w:t>
      </w:r>
      <w:r>
        <w:t>:  Carson-Newman “Living Stones” Chapel Series Speaker</w:t>
      </w:r>
    </w:p>
    <w:p w:rsidR="0090198C" w:rsidRDefault="0090198C" w:rsidP="006E5892">
      <w:r>
        <w:t>2014-present: Member, Graduate Committee</w:t>
      </w:r>
    </w:p>
    <w:p w:rsidR="00073EF7" w:rsidRDefault="00073EF7" w:rsidP="00073EF7">
      <w:pPr>
        <w:ind w:left="720" w:hanging="720"/>
      </w:pPr>
      <w:r>
        <w:t>2014-2015: Selection Panel Student Ambassador Association (re)Action Student Philanthropy Project</w:t>
      </w:r>
    </w:p>
    <w:p w:rsidR="006C59D6" w:rsidRDefault="006C59D6" w:rsidP="006E5892">
      <w:r>
        <w:t>2013:  Search Committee member for Bonner Center Director</w:t>
      </w:r>
    </w:p>
    <w:p w:rsidR="0078199C" w:rsidRPr="006E2FF7" w:rsidRDefault="0078199C" w:rsidP="006E5892">
      <w:r>
        <w:t>2013:  Engaged Pedagogy workshop for CN faculty with Karen Milligan</w:t>
      </w:r>
    </w:p>
    <w:p w:rsidR="00CB7DC0" w:rsidRPr="00CB7DC0" w:rsidRDefault="00CB7DC0" w:rsidP="006E5892">
      <w:r>
        <w:t>2013:  Professional textbook reviewer for Pearson Higher Education</w:t>
      </w:r>
    </w:p>
    <w:p w:rsidR="006E5892" w:rsidRDefault="006E5892" w:rsidP="008229C6">
      <w:r>
        <w:t>2012-present:  Member</w:t>
      </w:r>
      <w:r w:rsidR="006766D2">
        <w:t>,</w:t>
      </w:r>
      <w:r>
        <w:t xml:space="preserve"> </w:t>
      </w:r>
      <w:r w:rsidR="006766D2">
        <w:t xml:space="preserve">Carson-Newman </w:t>
      </w:r>
      <w:r>
        <w:t>QEP Committee</w:t>
      </w:r>
    </w:p>
    <w:p w:rsidR="00D41462" w:rsidRDefault="006E5892" w:rsidP="008229C6">
      <w:r>
        <w:t>2012-present:  Faculty Sponsor</w:t>
      </w:r>
      <w:r w:rsidR="006766D2">
        <w:t>,</w:t>
      </w:r>
      <w:r>
        <w:t xml:space="preserve"> </w:t>
      </w:r>
      <w:r w:rsidR="006766D2">
        <w:t>Carson-Newman</w:t>
      </w:r>
      <w:r>
        <w:t xml:space="preserve"> Best Buddies</w:t>
      </w:r>
    </w:p>
    <w:p w:rsidR="006E5892" w:rsidRDefault="006E5892" w:rsidP="008229C6">
      <w:r>
        <w:t>2006-present:  Book Judging Coordinator</w:t>
      </w:r>
      <w:r w:rsidR="006766D2">
        <w:t>,</w:t>
      </w:r>
      <w:r>
        <w:t xml:space="preserve"> Celebrate Literacy</w:t>
      </w:r>
      <w:r w:rsidR="006766D2">
        <w:t xml:space="preserve"> Annual Writing Competition</w:t>
      </w:r>
    </w:p>
    <w:p w:rsidR="006766D2" w:rsidRDefault="006766D2" w:rsidP="008229C6">
      <w:r>
        <w:t>2012-present:  Coordinating Judge, Dalton (GA) Public Schools Writing Competition</w:t>
      </w:r>
    </w:p>
    <w:p w:rsidR="006766D2" w:rsidRDefault="00160501" w:rsidP="004A0AC2">
      <w:pPr>
        <w:ind w:left="1440" w:right="-360" w:hanging="1440"/>
      </w:pPr>
      <w:r>
        <w:t xml:space="preserve">2011-present:  Creator and director of Service Learning project at Fairview Marguerite Elementary in Hamblen County – CN Students assess elementary students’ </w:t>
      </w:r>
      <w:r w:rsidR="004A0AC2">
        <w:t>reading abilities</w:t>
      </w:r>
    </w:p>
    <w:p w:rsidR="00D41462" w:rsidRPr="004A0AC2" w:rsidRDefault="00D41462" w:rsidP="004A0AC2">
      <w:pPr>
        <w:ind w:left="1440" w:right="-360" w:hanging="1440"/>
      </w:pPr>
      <w:r>
        <w:t xml:space="preserve">2010-2014: Operation </w:t>
      </w:r>
      <w:proofErr w:type="spellStart"/>
      <w:r>
        <w:t>InAsMuch</w:t>
      </w:r>
      <w:proofErr w:type="spellEnd"/>
      <w:r>
        <w:t xml:space="preserve"> volunteer</w:t>
      </w:r>
    </w:p>
    <w:p w:rsidR="00160501" w:rsidRDefault="00160501" w:rsidP="008229C6">
      <w:pPr>
        <w:ind w:left="2160" w:hanging="2160"/>
      </w:pPr>
      <w:r>
        <w:t>Professional Memberships:</w:t>
      </w:r>
    </w:p>
    <w:p w:rsidR="006766D2" w:rsidRDefault="006766D2" w:rsidP="00160501">
      <w:pPr>
        <w:ind w:firstLine="450"/>
      </w:pPr>
      <w:r>
        <w:t>Mossy Creek Literacy Council</w:t>
      </w:r>
    </w:p>
    <w:p w:rsidR="006766D2" w:rsidRDefault="006766D2" w:rsidP="009E3DC8">
      <w:pPr>
        <w:ind w:firstLine="450"/>
      </w:pPr>
      <w:r>
        <w:t>Tennessee Reading Association</w:t>
      </w:r>
    </w:p>
    <w:p w:rsidR="006766D2" w:rsidRDefault="006766D2" w:rsidP="009E3DC8">
      <w:pPr>
        <w:ind w:firstLine="450"/>
      </w:pPr>
      <w:r>
        <w:t>International Reading Association</w:t>
      </w:r>
    </w:p>
    <w:p w:rsidR="006766D2" w:rsidRDefault="006766D2" w:rsidP="009E3DC8">
      <w:pPr>
        <w:ind w:firstLine="450"/>
      </w:pPr>
      <w:r>
        <w:t>Association for Middle Level Education</w:t>
      </w:r>
    </w:p>
    <w:p w:rsidR="00160501" w:rsidRDefault="00160501" w:rsidP="009E3DC8">
      <w:pPr>
        <w:ind w:firstLine="450"/>
      </w:pPr>
      <w:r>
        <w:t>Tennessee Association of Colleges for Teacher Education</w:t>
      </w:r>
    </w:p>
    <w:p w:rsidR="009E3DC8" w:rsidRDefault="00160501" w:rsidP="009E3DC8">
      <w:pPr>
        <w:ind w:firstLine="450"/>
      </w:pPr>
      <w:r>
        <w:t>Tennessee Association of Independent Liberal Arts Colleges for Teacher Education</w:t>
      </w:r>
    </w:p>
    <w:p w:rsidR="00160501" w:rsidRDefault="00160501" w:rsidP="009E3DC8">
      <w:pPr>
        <w:ind w:firstLine="450"/>
      </w:pPr>
      <w:r>
        <w:t>America Association of Colleges for Teacher Education</w:t>
      </w:r>
    </w:p>
    <w:p w:rsidR="00160501" w:rsidRDefault="00160501" w:rsidP="009E3DC8">
      <w:pPr>
        <w:ind w:firstLine="450"/>
      </w:pPr>
      <w:r>
        <w:t>Association of Independent Liberal Arts Colleges for Teacher Education</w:t>
      </w:r>
    </w:p>
    <w:p w:rsidR="006E5892" w:rsidRPr="006E5892" w:rsidRDefault="006E5892" w:rsidP="006E5892"/>
    <w:p w:rsidR="00503D1A" w:rsidRDefault="00503D1A">
      <w:r>
        <w:rPr>
          <w:b/>
          <w:bCs/>
        </w:rPr>
        <w:t>COMMUNITY INVOLVEMENT &amp; HONORS</w:t>
      </w:r>
      <w:r>
        <w:tab/>
      </w:r>
    </w:p>
    <w:p w:rsidR="003A3A72" w:rsidRDefault="003A3A72" w:rsidP="008229C6">
      <w:pPr>
        <w:ind w:left="720" w:hanging="720"/>
      </w:pPr>
      <w:bookmarkStart w:id="0" w:name="_Hlk482386085"/>
      <w:bookmarkStart w:id="1" w:name="_GoBack"/>
      <w:r>
        <w:t>2015: Carson-Newman Excellence in Academic Advising Award</w:t>
      </w:r>
    </w:p>
    <w:p w:rsidR="002D5EA9" w:rsidRDefault="002D5EA9" w:rsidP="008229C6">
      <w:pPr>
        <w:ind w:left="720" w:hanging="720"/>
      </w:pPr>
      <w:r>
        <w:t>2014: Carson-Newman Teaching Excellence and Leadership Award</w:t>
      </w:r>
    </w:p>
    <w:bookmarkEnd w:id="0"/>
    <w:bookmarkEnd w:id="1"/>
    <w:p w:rsidR="006C59D6" w:rsidRDefault="006C59D6" w:rsidP="002D5EA9">
      <w:pPr>
        <w:ind w:left="720" w:hanging="720"/>
      </w:pPr>
      <w:r>
        <w:t>2013-2014:  First Baptist Church Search Committee for Youth and College Minister</w:t>
      </w:r>
    </w:p>
    <w:p w:rsidR="002D5EA9" w:rsidRDefault="002D5EA9" w:rsidP="002D5EA9">
      <w:pPr>
        <w:ind w:left="720" w:hanging="720"/>
      </w:pPr>
      <w:r>
        <w:t>2012 Keynote speaker at Jefferson County Educators Association/Partners in Education annual banquet</w:t>
      </w:r>
    </w:p>
    <w:p w:rsidR="002D5EA9" w:rsidRDefault="002D5EA9" w:rsidP="002D5EA9">
      <w:pPr>
        <w:ind w:left="720" w:hanging="720"/>
      </w:pPr>
      <w:r>
        <w:t>2012-present:  Volunteer at Knoxville’s annual Children’s Festival of Reading</w:t>
      </w:r>
    </w:p>
    <w:p w:rsidR="002D5EA9" w:rsidRDefault="002D5EA9" w:rsidP="002D5EA9">
      <w:pPr>
        <w:ind w:left="720" w:hanging="720"/>
      </w:pPr>
      <w:r>
        <w:t xml:space="preserve">2002-2012  MC for “Loretta </w:t>
      </w:r>
      <w:proofErr w:type="spellStart"/>
      <w:r>
        <w:t>Sorrells</w:t>
      </w:r>
      <w:proofErr w:type="spellEnd"/>
      <w:r>
        <w:t xml:space="preserve"> Festival of Tables” </w:t>
      </w:r>
    </w:p>
    <w:p w:rsidR="002D5EA9" w:rsidRDefault="002D5EA9" w:rsidP="002D5EA9">
      <w:r>
        <w:t>2008-2009 Parent representative for Jefferson County Schools SACS accreditation review</w:t>
      </w:r>
    </w:p>
    <w:p w:rsidR="002D5EA9" w:rsidRDefault="002D5EA9" w:rsidP="002D5EA9">
      <w:pPr>
        <w:ind w:left="720" w:hanging="720"/>
      </w:pPr>
      <w:r>
        <w:t>2006 June Jubilee judge for “Miss Dandridge” competition</w:t>
      </w:r>
    </w:p>
    <w:p w:rsidR="002D5EA9" w:rsidRDefault="002D5EA9" w:rsidP="002D5EA9">
      <w:pPr>
        <w:ind w:left="720" w:hanging="720"/>
      </w:pPr>
      <w:r>
        <w:t>2006 Candidate for School Board, Jefferson County Schools</w:t>
      </w:r>
    </w:p>
    <w:p w:rsidR="002D5EA9" w:rsidRDefault="002D5EA9" w:rsidP="002D5EA9">
      <w:pPr>
        <w:ind w:left="720" w:hanging="720"/>
      </w:pPr>
      <w:r>
        <w:t>2006 Speaker at fundraiser luncheon for Senior Citizens Home Assistance Services</w:t>
      </w:r>
    </w:p>
    <w:p w:rsidR="002D5EA9" w:rsidRDefault="002D5EA9" w:rsidP="002D5EA9">
      <w:pPr>
        <w:ind w:left="720" w:hanging="720"/>
      </w:pPr>
      <w:r>
        <w:t xml:space="preserve">2005-2006 PTO President, Dandridge Elementary- conducted second Walk-A-Thon, </w:t>
      </w:r>
    </w:p>
    <w:p w:rsidR="002D5EA9" w:rsidRDefault="002D5EA9" w:rsidP="002D5EA9">
      <w:pPr>
        <w:ind w:left="720"/>
      </w:pPr>
      <w:r>
        <w:t>again raising over $13,000</w:t>
      </w:r>
    </w:p>
    <w:p w:rsidR="002D5EA9" w:rsidRDefault="002D5EA9" w:rsidP="002D5EA9">
      <w:pPr>
        <w:ind w:left="720" w:hanging="720"/>
      </w:pPr>
      <w:r>
        <w:t>2004-2006 Parent participant on Jefferson County Schools Calendar Committee</w:t>
      </w:r>
    </w:p>
    <w:p w:rsidR="002D5EA9" w:rsidRDefault="002D5EA9" w:rsidP="002D5EA9">
      <w:pPr>
        <w:ind w:left="720" w:hanging="720"/>
      </w:pPr>
      <w:r>
        <w:t>2005-2006 Parent participant in School Improvement Plan for Dandridge Elementary</w:t>
      </w:r>
    </w:p>
    <w:p w:rsidR="002D5EA9" w:rsidRDefault="002D5EA9" w:rsidP="002D5EA9">
      <w:pPr>
        <w:ind w:left="720" w:hanging="720"/>
      </w:pPr>
      <w:r>
        <w:t>2005-2006 Parent participant on Jefferson County Schools Family Engagement Plan</w:t>
      </w:r>
    </w:p>
    <w:p w:rsidR="002D5EA9" w:rsidRDefault="002D5EA9" w:rsidP="002D5EA9">
      <w:pPr>
        <w:ind w:left="720" w:hanging="720"/>
      </w:pPr>
      <w:r>
        <w:t xml:space="preserve">2005-2006 Parent participant on Tennessee Comprehensive System Wide Planning </w:t>
      </w:r>
    </w:p>
    <w:p w:rsidR="002D5EA9" w:rsidRDefault="002D5EA9" w:rsidP="002D5EA9">
      <w:pPr>
        <w:ind w:left="720"/>
      </w:pPr>
      <w:r>
        <w:t xml:space="preserve">Process Committee for Jefferson County Schools </w:t>
      </w:r>
    </w:p>
    <w:p w:rsidR="002D5EA9" w:rsidRDefault="002D5EA9" w:rsidP="002D5EA9">
      <w:pPr>
        <w:ind w:left="720" w:hanging="720"/>
      </w:pPr>
      <w:r>
        <w:t xml:space="preserve">2004, 2005, 2006, 2007 MC for Jefferson County Unit of American Cancer Society’s </w:t>
      </w:r>
    </w:p>
    <w:p w:rsidR="002D5EA9" w:rsidRDefault="002D5EA9" w:rsidP="002D5EA9">
      <w:pPr>
        <w:ind w:left="720"/>
      </w:pPr>
      <w:r>
        <w:t>“Celebrity Waiters Dinner”</w:t>
      </w:r>
    </w:p>
    <w:p w:rsidR="002D5EA9" w:rsidRDefault="002D5EA9" w:rsidP="002D5EA9">
      <w:pPr>
        <w:ind w:left="720" w:hanging="720"/>
      </w:pPr>
      <w:r>
        <w:t>2004 honored as a Rotary International Paul Harris Fellow</w:t>
      </w:r>
    </w:p>
    <w:p w:rsidR="00316DEE" w:rsidRDefault="00316DEE" w:rsidP="002D5EA9">
      <w:pPr>
        <w:ind w:left="720" w:hanging="720"/>
      </w:pPr>
    </w:p>
    <w:p w:rsidR="00316DEE" w:rsidRDefault="00316DEE" w:rsidP="002D5EA9">
      <w:pPr>
        <w:ind w:left="720" w:hanging="720"/>
      </w:pPr>
    </w:p>
    <w:p w:rsidR="00316DEE" w:rsidRDefault="00316DEE" w:rsidP="002D5EA9">
      <w:pPr>
        <w:ind w:left="720" w:hanging="720"/>
      </w:pPr>
    </w:p>
    <w:p w:rsidR="002D5EA9" w:rsidRDefault="002D5EA9" w:rsidP="002D5EA9">
      <w:pPr>
        <w:ind w:left="720" w:hanging="720"/>
      </w:pPr>
      <w:r>
        <w:t xml:space="preserve">2004-2005 PTO Vice-President, Dandridge Elementary - instrumental in acquiring new </w:t>
      </w:r>
    </w:p>
    <w:p w:rsidR="002D5EA9" w:rsidRDefault="002D5EA9" w:rsidP="002D5EA9">
      <w:pPr>
        <w:ind w:left="720"/>
      </w:pPr>
      <w:r>
        <w:t xml:space="preserve">“obstacle course” playground; started first Walk-A-Thon at DES, which raised </w:t>
      </w:r>
    </w:p>
    <w:p w:rsidR="00B91BE2" w:rsidRDefault="002D5EA9" w:rsidP="00316DEE">
      <w:pPr>
        <w:ind w:left="720"/>
      </w:pPr>
      <w:r>
        <w:t>over $13,000</w:t>
      </w:r>
    </w:p>
    <w:p w:rsidR="004A0AC2" w:rsidRDefault="00503D1A" w:rsidP="00316DEE">
      <w:pPr>
        <w:ind w:left="720" w:hanging="720"/>
      </w:pPr>
      <w:r>
        <w:t xml:space="preserve">1995-present:  Member of First Baptist Church in Jefferson City- </w:t>
      </w:r>
      <w:r w:rsidR="00FD1C7E">
        <w:t xml:space="preserve">former </w:t>
      </w:r>
      <w:r>
        <w:t xml:space="preserve">director of youth hand bell choir, </w:t>
      </w:r>
      <w:r w:rsidR="00FD1C7E">
        <w:t>former</w:t>
      </w:r>
      <w:r>
        <w:t xml:space="preserve"> director of children’s hand bell choir, member of adult hand bell choir, </w:t>
      </w:r>
      <w:r w:rsidR="001246ED">
        <w:t>service</w:t>
      </w:r>
      <w:r w:rsidR="00FD1C7E">
        <w:t xml:space="preserve"> on various</w:t>
      </w:r>
      <w:r>
        <w:t xml:space="preserve"> committee</w:t>
      </w:r>
      <w:r w:rsidR="00FD1C7E">
        <w:t>s</w:t>
      </w:r>
    </w:p>
    <w:p w:rsidR="000D4FB5" w:rsidRDefault="00503D1A" w:rsidP="008229C6">
      <w:pPr>
        <w:ind w:left="720" w:hanging="720"/>
      </w:pPr>
      <w:r>
        <w:t>1995-present:  Member of Carson-Newman Faculty Women’s Club</w:t>
      </w:r>
    </w:p>
    <w:p w:rsidR="000D4FB5" w:rsidRDefault="00503D1A" w:rsidP="006873D4">
      <w:pPr>
        <w:ind w:left="720"/>
      </w:pPr>
      <w:r>
        <w:t>- treasurer 1998-</w:t>
      </w:r>
      <w:r w:rsidR="000D4FB5">
        <w:t>2000</w:t>
      </w:r>
      <w:r>
        <w:t xml:space="preserve"> </w:t>
      </w:r>
    </w:p>
    <w:p w:rsidR="00DF7CCA" w:rsidRDefault="000D4FB5" w:rsidP="00316DEE">
      <w:pPr>
        <w:ind w:left="720"/>
      </w:pPr>
      <w:r>
        <w:t xml:space="preserve">- </w:t>
      </w:r>
      <w:r w:rsidR="00503D1A">
        <w:t>vice-president 2004-2005</w:t>
      </w:r>
    </w:p>
    <w:p w:rsidR="000D4FB5" w:rsidRDefault="00503D1A" w:rsidP="009E3DC8">
      <w:r>
        <w:t>1995-1999 member of Jefferson County Board of American Cancer Society</w:t>
      </w:r>
    </w:p>
    <w:p w:rsidR="006873D4" w:rsidRDefault="00503D1A" w:rsidP="00316DEE">
      <w:pPr>
        <w:ind w:left="720"/>
      </w:pPr>
      <w:r>
        <w:t>- yearly volunteer for the “Celebrity Waiters Dinner”</w:t>
      </w:r>
    </w:p>
    <w:p w:rsidR="00503D1A" w:rsidRDefault="00503D1A" w:rsidP="008229C6">
      <w:pPr>
        <w:ind w:left="720" w:hanging="720"/>
      </w:pPr>
      <w:r>
        <w:t>Gamma Beta Phi National Honor Society</w:t>
      </w:r>
      <w:r>
        <w:tab/>
      </w:r>
    </w:p>
    <w:p w:rsidR="00503D1A" w:rsidRDefault="00503D1A" w:rsidP="008229C6">
      <w:pPr>
        <w:ind w:left="720" w:hanging="720"/>
      </w:pPr>
      <w:r>
        <w:t xml:space="preserve">Listed in Outstanding Young Women of America </w:t>
      </w:r>
    </w:p>
    <w:p w:rsidR="00503D1A" w:rsidRDefault="00503D1A"/>
    <w:p w:rsidR="00503D1A" w:rsidRDefault="00503D1A">
      <w:pPr>
        <w:rPr>
          <w:b/>
          <w:bCs/>
        </w:rPr>
      </w:pPr>
      <w:r>
        <w:rPr>
          <w:b/>
          <w:bCs/>
        </w:rPr>
        <w:t>PERSONAL INFORMATION</w:t>
      </w:r>
    </w:p>
    <w:p w:rsidR="00503D1A" w:rsidRDefault="009E3DC8" w:rsidP="006873D4">
      <w:pPr>
        <w:tabs>
          <w:tab w:val="left" w:pos="180"/>
        </w:tabs>
        <w:ind w:left="720" w:hanging="720"/>
      </w:pPr>
      <w:r>
        <w:t>Married 2</w:t>
      </w:r>
      <w:r w:rsidR="00316DEE">
        <w:t>8</w:t>
      </w:r>
      <w:r w:rsidR="00503D1A">
        <w:t xml:space="preserve"> years to Merrill “Mel” H</w:t>
      </w:r>
      <w:r w:rsidR="00CA2B7F">
        <w:t>awkins,</w:t>
      </w:r>
      <w:r w:rsidR="00503D1A">
        <w:t xml:space="preserve"> Professor of Religion</w:t>
      </w:r>
      <w:r w:rsidR="006766D2">
        <w:t xml:space="preserve"> at Carson-Newman</w:t>
      </w:r>
      <w:r w:rsidR="00503D1A">
        <w:t xml:space="preserve"> and pastor of Mt. Pleasant United Methodist Church in </w:t>
      </w:r>
      <w:proofErr w:type="spellStart"/>
      <w:r w:rsidR="00503D1A">
        <w:t>Talbott</w:t>
      </w:r>
      <w:proofErr w:type="spellEnd"/>
      <w:r w:rsidR="00503D1A">
        <w:t>, TN</w:t>
      </w:r>
    </w:p>
    <w:p w:rsidR="006873D4" w:rsidRDefault="00503D1A" w:rsidP="006873D4">
      <w:r>
        <w:t>T</w:t>
      </w:r>
      <w:r w:rsidR="00A72A64">
        <w:t>wo c</w:t>
      </w:r>
      <w:r w:rsidR="000D4FB5">
        <w:t xml:space="preserve">hildren- Anna Lee Hawkins, </w:t>
      </w:r>
      <w:r w:rsidR="00E66C5C">
        <w:t>second</w:t>
      </w:r>
      <w:r w:rsidR="00CB5928">
        <w:t>-year student at the University of Alabama</w:t>
      </w:r>
      <w:r w:rsidR="006873D4">
        <w:t xml:space="preserve"> and </w:t>
      </w:r>
    </w:p>
    <w:p w:rsidR="00503D1A" w:rsidRDefault="00503D1A" w:rsidP="006873D4">
      <w:pPr>
        <w:ind w:firstLine="720"/>
      </w:pPr>
      <w:r>
        <w:t xml:space="preserve">Conner Hawkins, </w:t>
      </w:r>
      <w:r w:rsidR="00E66C5C">
        <w:t>9</w:t>
      </w:r>
      <w:r w:rsidR="001246ED" w:rsidRPr="001246ED">
        <w:rPr>
          <w:vertAlign w:val="superscript"/>
        </w:rPr>
        <w:t>th</w:t>
      </w:r>
      <w:r w:rsidR="001246ED">
        <w:t xml:space="preserve"> </w:t>
      </w:r>
      <w:r w:rsidR="00A72A64">
        <w:t>grader</w:t>
      </w:r>
      <w:r>
        <w:t xml:space="preserve"> at </w:t>
      </w:r>
      <w:r w:rsidR="00E66C5C">
        <w:t>Jefferson County High</w:t>
      </w:r>
      <w:r w:rsidR="00CA2B7F">
        <w:t xml:space="preserve"> School</w:t>
      </w:r>
    </w:p>
    <w:p w:rsidR="00503D1A" w:rsidRDefault="00503D1A"/>
    <w:p w:rsidR="00B1286E" w:rsidRDefault="00B1286E"/>
    <w:p w:rsidR="00B1286E" w:rsidRDefault="00B1286E"/>
    <w:p w:rsidR="00B1286E" w:rsidRDefault="00B1286E"/>
    <w:p w:rsidR="00B1286E" w:rsidRDefault="00B1286E"/>
    <w:p w:rsidR="00B1286E" w:rsidRDefault="00B1286E"/>
    <w:p w:rsidR="00B1286E" w:rsidRDefault="00B1286E"/>
    <w:p w:rsidR="00B1286E" w:rsidRDefault="00B1286E"/>
    <w:p w:rsidR="00B1286E" w:rsidRDefault="00B1286E"/>
    <w:p w:rsidR="00B1286E" w:rsidRDefault="00B1286E"/>
    <w:p w:rsidR="00B1286E" w:rsidRDefault="00B1286E"/>
    <w:p w:rsidR="00B1286E" w:rsidRDefault="00B1286E"/>
    <w:p w:rsidR="00B1286E" w:rsidRDefault="00B1286E"/>
    <w:p w:rsidR="00B1286E" w:rsidRDefault="00B1286E"/>
    <w:p w:rsidR="00B1286E" w:rsidRDefault="00B1286E"/>
    <w:p w:rsidR="00B1286E" w:rsidRDefault="00B1286E"/>
    <w:p w:rsidR="00B1286E" w:rsidRDefault="00B1286E"/>
    <w:p w:rsidR="00B1286E" w:rsidRDefault="00B1286E"/>
    <w:p w:rsidR="00B1286E" w:rsidRDefault="00B1286E"/>
    <w:p w:rsidR="00B1286E" w:rsidRDefault="00B1286E"/>
    <w:p w:rsidR="00B1286E" w:rsidRDefault="00B1286E"/>
    <w:p w:rsidR="00B1286E" w:rsidRDefault="00B1286E"/>
    <w:p w:rsidR="00B1286E" w:rsidRDefault="00B1286E"/>
    <w:p w:rsidR="00B1286E" w:rsidRDefault="00B1286E"/>
    <w:p w:rsidR="00B1286E" w:rsidRDefault="00B1286E"/>
    <w:p w:rsidR="00B1286E" w:rsidRDefault="00B1286E"/>
    <w:p w:rsidR="00B1286E" w:rsidRDefault="00B1286E"/>
    <w:p w:rsidR="00B1286E" w:rsidRDefault="00B1286E"/>
    <w:p w:rsidR="00B1286E" w:rsidRDefault="00B1286E"/>
    <w:p w:rsidR="00B1286E" w:rsidRDefault="00B1286E"/>
    <w:p w:rsidR="00B1286E" w:rsidRDefault="00B1286E"/>
    <w:p w:rsidR="00B1286E" w:rsidRDefault="00B1286E"/>
    <w:p w:rsidR="00B1286E" w:rsidRDefault="00B1286E"/>
    <w:p w:rsidR="00B1286E" w:rsidRDefault="00B1286E"/>
    <w:p w:rsidR="00B1286E" w:rsidRDefault="00B1286E"/>
    <w:p w:rsidR="00B1286E" w:rsidRDefault="00B1286E" w:rsidP="00B1286E">
      <w:pPr>
        <w:rPr>
          <w:color w:val="2F5496"/>
        </w:rPr>
      </w:pPr>
      <w:r>
        <w:rPr>
          <w:color w:val="2F5496"/>
        </w:rPr>
        <w:t xml:space="preserve">Martin, M., Whitsett, B., </w:t>
      </w:r>
      <w:r w:rsidRPr="00B1286E">
        <w:rPr>
          <w:bCs/>
          <w:color w:val="2F5496"/>
        </w:rPr>
        <w:t>Lang, L.,</w:t>
      </w:r>
      <w:r>
        <w:rPr>
          <w:color w:val="2F5496"/>
        </w:rPr>
        <w:t xml:space="preserve"> Hawkins, K., &amp; Bell, S.M. (2015, November). </w:t>
      </w:r>
      <w:r>
        <w:rPr>
          <w:i/>
          <w:iCs/>
          <w:color w:val="2F5496"/>
        </w:rPr>
        <w:t>The effects of modeling co-teaching in teacher preparation courses</w:t>
      </w:r>
      <w:r>
        <w:rPr>
          <w:color w:val="2F5496"/>
        </w:rPr>
        <w:t>. Single Paper presentation at the Teacher Education Division of Council for Exceptional Children National Conference, Tempe, AZ.</w:t>
      </w:r>
    </w:p>
    <w:p w:rsidR="00B1286E" w:rsidRDefault="00B1286E"/>
    <w:sectPr w:rsidR="00B1286E" w:rsidSect="006766D2">
      <w:pgSz w:w="12240" w:h="15840"/>
      <w:pgMar w:top="450" w:right="1260" w:bottom="81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622C"/>
    <w:multiLevelType w:val="hybridMultilevel"/>
    <w:tmpl w:val="E38E3E56"/>
    <w:lvl w:ilvl="0" w:tplc="BD6C707C">
      <w:start w:val="2007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567C33"/>
    <w:multiLevelType w:val="hybridMultilevel"/>
    <w:tmpl w:val="472CEC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A2F2E"/>
    <w:multiLevelType w:val="hybridMultilevel"/>
    <w:tmpl w:val="7C0C4F30"/>
    <w:lvl w:ilvl="0" w:tplc="EC7C192E">
      <w:start w:val="254"/>
      <w:numFmt w:val="bullet"/>
      <w:lvlText w:val="-"/>
      <w:lvlJc w:val="left"/>
      <w:pPr>
        <w:ind w:left="18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" w15:restartNumberingAfterBreak="0">
    <w:nsid w:val="59706C2E"/>
    <w:multiLevelType w:val="hybridMultilevel"/>
    <w:tmpl w:val="00B8DF24"/>
    <w:lvl w:ilvl="0" w:tplc="9222C1D0">
      <w:start w:val="200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C0EC2"/>
    <w:multiLevelType w:val="hybridMultilevel"/>
    <w:tmpl w:val="6444F6A0"/>
    <w:lvl w:ilvl="0" w:tplc="4594A256">
      <w:start w:val="1989"/>
      <w:numFmt w:val="decimal"/>
      <w:lvlText w:val="%1"/>
      <w:lvlJc w:val="left"/>
      <w:pPr>
        <w:tabs>
          <w:tab w:val="num" w:pos="1350"/>
        </w:tabs>
        <w:ind w:left="135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B1E7242"/>
    <w:multiLevelType w:val="hybridMultilevel"/>
    <w:tmpl w:val="775C7A3A"/>
    <w:lvl w:ilvl="0" w:tplc="3776259E">
      <w:start w:val="2007"/>
      <w:numFmt w:val="decimal"/>
      <w:lvlText w:val="%1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A72A64"/>
    <w:rsid w:val="00073EF7"/>
    <w:rsid w:val="000D4FB5"/>
    <w:rsid w:val="000E5656"/>
    <w:rsid w:val="001246ED"/>
    <w:rsid w:val="00160501"/>
    <w:rsid w:val="0018410D"/>
    <w:rsid w:val="002D5EA9"/>
    <w:rsid w:val="00316DEE"/>
    <w:rsid w:val="00366491"/>
    <w:rsid w:val="00381409"/>
    <w:rsid w:val="003A3A72"/>
    <w:rsid w:val="004666C5"/>
    <w:rsid w:val="004A0AC2"/>
    <w:rsid w:val="004F448A"/>
    <w:rsid w:val="00503D1A"/>
    <w:rsid w:val="00584C5E"/>
    <w:rsid w:val="006457A7"/>
    <w:rsid w:val="006766D2"/>
    <w:rsid w:val="006873D4"/>
    <w:rsid w:val="006C59D6"/>
    <w:rsid w:val="006D2EC1"/>
    <w:rsid w:val="006E2FF7"/>
    <w:rsid w:val="006E5892"/>
    <w:rsid w:val="006F6156"/>
    <w:rsid w:val="00721A9A"/>
    <w:rsid w:val="0078199C"/>
    <w:rsid w:val="007B107B"/>
    <w:rsid w:val="008229C6"/>
    <w:rsid w:val="008B6849"/>
    <w:rsid w:val="0090198C"/>
    <w:rsid w:val="0095346C"/>
    <w:rsid w:val="009E3DC8"/>
    <w:rsid w:val="00A3381D"/>
    <w:rsid w:val="00A4689F"/>
    <w:rsid w:val="00A54CEA"/>
    <w:rsid w:val="00A72A64"/>
    <w:rsid w:val="00AE6974"/>
    <w:rsid w:val="00B1286E"/>
    <w:rsid w:val="00B91BE2"/>
    <w:rsid w:val="00C8282C"/>
    <w:rsid w:val="00CA2B7F"/>
    <w:rsid w:val="00CB5928"/>
    <w:rsid w:val="00CB7DC0"/>
    <w:rsid w:val="00D41462"/>
    <w:rsid w:val="00D9537F"/>
    <w:rsid w:val="00DF7CCA"/>
    <w:rsid w:val="00E26782"/>
    <w:rsid w:val="00E66C5C"/>
    <w:rsid w:val="00E84D3D"/>
    <w:rsid w:val="00E976B6"/>
    <w:rsid w:val="00FD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C35BE7"/>
  <w15:docId w15:val="{3328A0DB-8867-4B07-BB23-3EE4796C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4689F"/>
    <w:rPr>
      <w:sz w:val="24"/>
      <w:szCs w:val="24"/>
    </w:rPr>
  </w:style>
  <w:style w:type="paragraph" w:styleId="Heading1">
    <w:name w:val="heading 1"/>
    <w:basedOn w:val="Normal"/>
    <w:next w:val="Normal"/>
    <w:qFormat/>
    <w:rsid w:val="00A4689F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29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3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hawkins@c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Kimberly (Kim) Hawkins</vt:lpstr>
    </vt:vector>
  </TitlesOfParts>
  <Company>Carson-Newman College</Company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Kimberly (Kim) Hawkins</dc:title>
  <dc:creator>Kim  Hawkins</dc:creator>
  <cp:lastModifiedBy>Kim Hawkins</cp:lastModifiedBy>
  <cp:revision>4</cp:revision>
  <cp:lastPrinted>2014-10-20T01:16:00Z</cp:lastPrinted>
  <dcterms:created xsi:type="dcterms:W3CDTF">2016-08-05T11:27:00Z</dcterms:created>
  <dcterms:modified xsi:type="dcterms:W3CDTF">2017-05-13T01:18:00Z</dcterms:modified>
</cp:coreProperties>
</file>