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A5C" w:rsidRPr="00022561" w:rsidRDefault="003A69E9" w:rsidP="003A69E9">
      <w:pPr>
        <w:jc w:val="center"/>
        <w:rPr>
          <w:b/>
          <w:sz w:val="28"/>
          <w:szCs w:val="28"/>
        </w:rPr>
      </w:pPr>
      <w:r w:rsidRPr="00022561">
        <w:rPr>
          <w:b/>
          <w:sz w:val="28"/>
          <w:szCs w:val="28"/>
        </w:rPr>
        <w:t xml:space="preserve">Title IX Compliance, </w:t>
      </w:r>
      <w:proofErr w:type="spellStart"/>
      <w:r w:rsidRPr="00022561">
        <w:rPr>
          <w:b/>
          <w:sz w:val="28"/>
          <w:szCs w:val="28"/>
        </w:rPr>
        <w:t>Clery</w:t>
      </w:r>
      <w:proofErr w:type="spellEnd"/>
      <w:r w:rsidRPr="00022561">
        <w:rPr>
          <w:b/>
          <w:sz w:val="28"/>
          <w:szCs w:val="28"/>
        </w:rPr>
        <w:t xml:space="preserve"> Act, VAWA and the Department Chair</w:t>
      </w:r>
    </w:p>
    <w:p w:rsidR="003A69E9" w:rsidRPr="00022561" w:rsidRDefault="003A69E9" w:rsidP="008F16F5">
      <w:pPr>
        <w:pBdr>
          <w:bottom w:val="single" w:sz="12" w:space="1" w:color="auto"/>
        </w:pBdr>
        <w:jc w:val="center"/>
        <w:rPr>
          <w:b/>
          <w:sz w:val="28"/>
          <w:szCs w:val="28"/>
        </w:rPr>
      </w:pPr>
      <w:r w:rsidRPr="00022561">
        <w:rPr>
          <w:b/>
          <w:sz w:val="28"/>
          <w:szCs w:val="28"/>
        </w:rPr>
        <w:t>Workshop Scenarios</w:t>
      </w:r>
    </w:p>
    <w:p w:rsidR="00022561" w:rsidRDefault="00022561" w:rsidP="003A69E9">
      <w:pPr>
        <w:rPr>
          <w:sz w:val="24"/>
          <w:szCs w:val="24"/>
        </w:rPr>
      </w:pPr>
    </w:p>
    <w:p w:rsidR="003A69E9" w:rsidRPr="00AD7548" w:rsidRDefault="003A69E9" w:rsidP="003A69E9">
      <w:pPr>
        <w:rPr>
          <w:b/>
          <w:sz w:val="24"/>
          <w:szCs w:val="24"/>
        </w:rPr>
      </w:pPr>
      <w:r w:rsidRPr="00AD7548">
        <w:rPr>
          <w:b/>
          <w:sz w:val="24"/>
          <w:szCs w:val="24"/>
        </w:rPr>
        <w:t>As you ponder these scenarios, remember, as a Chair you…</w:t>
      </w:r>
    </w:p>
    <w:p w:rsidR="00D208A8" w:rsidRPr="00022561" w:rsidRDefault="003A69E9" w:rsidP="008D6D4F">
      <w:pPr>
        <w:pStyle w:val="ListParagraph"/>
        <w:numPr>
          <w:ilvl w:val="0"/>
          <w:numId w:val="15"/>
        </w:numPr>
        <w:rPr>
          <w:sz w:val="24"/>
          <w:szCs w:val="24"/>
        </w:rPr>
      </w:pPr>
      <w:r w:rsidRPr="00022561">
        <w:rPr>
          <w:sz w:val="24"/>
          <w:szCs w:val="24"/>
        </w:rPr>
        <w:t>Have certain obligations to protect the learning environment</w:t>
      </w:r>
    </w:p>
    <w:p w:rsidR="003A69E9" w:rsidRPr="00022561" w:rsidRDefault="003A69E9" w:rsidP="008D6D4F">
      <w:pPr>
        <w:pStyle w:val="ListParagraph"/>
        <w:numPr>
          <w:ilvl w:val="0"/>
          <w:numId w:val="15"/>
        </w:numPr>
        <w:rPr>
          <w:sz w:val="24"/>
          <w:szCs w:val="24"/>
        </w:rPr>
      </w:pPr>
      <w:r w:rsidRPr="00022561">
        <w:rPr>
          <w:sz w:val="24"/>
          <w:szCs w:val="24"/>
        </w:rPr>
        <w:t>Cannot be afraid to take action against your peers</w:t>
      </w:r>
    </w:p>
    <w:p w:rsidR="003A69E9" w:rsidRPr="00022561" w:rsidRDefault="003A69E9" w:rsidP="008D6D4F">
      <w:pPr>
        <w:pStyle w:val="ListParagraph"/>
        <w:numPr>
          <w:ilvl w:val="0"/>
          <w:numId w:val="15"/>
        </w:numPr>
        <w:rPr>
          <w:sz w:val="24"/>
          <w:szCs w:val="24"/>
        </w:rPr>
      </w:pPr>
      <w:r w:rsidRPr="00022561">
        <w:rPr>
          <w:sz w:val="24"/>
          <w:szCs w:val="24"/>
        </w:rPr>
        <w:t>Need to shift how you think about the compliance process as you are</w:t>
      </w:r>
      <w:r w:rsidR="00085695">
        <w:rPr>
          <w:sz w:val="24"/>
          <w:szCs w:val="24"/>
        </w:rPr>
        <w:t xml:space="preserve"> now</w:t>
      </w:r>
      <w:r w:rsidRPr="00022561">
        <w:rPr>
          <w:sz w:val="24"/>
          <w:szCs w:val="24"/>
        </w:rPr>
        <w:t xml:space="preserve"> in the middle. You want to protect your faculty but also need to balance University interests and student interests in the process</w:t>
      </w:r>
    </w:p>
    <w:p w:rsidR="00022561" w:rsidRPr="00022561" w:rsidRDefault="00883F35" w:rsidP="003A69E9">
      <w:pPr>
        <w:pStyle w:val="ListParagraph"/>
        <w:numPr>
          <w:ilvl w:val="0"/>
          <w:numId w:val="15"/>
        </w:numPr>
        <w:rPr>
          <w:sz w:val="24"/>
          <w:szCs w:val="24"/>
        </w:rPr>
      </w:pPr>
      <w:r>
        <w:rPr>
          <w:sz w:val="24"/>
          <w:szCs w:val="24"/>
        </w:rPr>
        <w:t>A</w:t>
      </w:r>
      <w:r w:rsidR="003A69E9" w:rsidRPr="00022561">
        <w:rPr>
          <w:sz w:val="24"/>
          <w:szCs w:val="24"/>
        </w:rPr>
        <w:t>re the one responsible for your department</w:t>
      </w:r>
    </w:p>
    <w:p w:rsidR="00AD7548" w:rsidRDefault="00AD7548" w:rsidP="003A69E9">
      <w:pPr>
        <w:rPr>
          <w:b/>
          <w:sz w:val="24"/>
          <w:szCs w:val="24"/>
        </w:rPr>
      </w:pPr>
    </w:p>
    <w:p w:rsidR="003A69E9" w:rsidRPr="00022561" w:rsidRDefault="003A69E9" w:rsidP="003A69E9">
      <w:pPr>
        <w:rPr>
          <w:b/>
          <w:sz w:val="24"/>
          <w:szCs w:val="24"/>
        </w:rPr>
      </w:pPr>
      <w:r w:rsidRPr="00022561">
        <w:rPr>
          <w:b/>
          <w:sz w:val="24"/>
          <w:szCs w:val="24"/>
        </w:rPr>
        <w:t>Scenario Example</w:t>
      </w:r>
      <w:r w:rsidR="00912B5B" w:rsidRPr="00022561">
        <w:rPr>
          <w:b/>
          <w:sz w:val="24"/>
          <w:szCs w:val="24"/>
        </w:rPr>
        <w:t xml:space="preserve"> #1</w:t>
      </w:r>
      <w:r w:rsidRPr="00022561">
        <w:rPr>
          <w:b/>
          <w:sz w:val="24"/>
          <w:szCs w:val="24"/>
        </w:rPr>
        <w:t>:</w:t>
      </w:r>
    </w:p>
    <w:p w:rsidR="008D6D4F" w:rsidRPr="00022561" w:rsidRDefault="003A69E9" w:rsidP="003A69E9">
      <w:pPr>
        <w:rPr>
          <w:sz w:val="24"/>
          <w:szCs w:val="24"/>
        </w:rPr>
      </w:pPr>
      <w:r w:rsidRPr="00022561">
        <w:rPr>
          <w:sz w:val="24"/>
          <w:szCs w:val="24"/>
        </w:rPr>
        <w:t>A student comes to you and complains their faculty member is using s</w:t>
      </w:r>
      <w:r w:rsidR="00D208A8" w:rsidRPr="00022561">
        <w:rPr>
          <w:sz w:val="24"/>
          <w:szCs w:val="24"/>
        </w:rPr>
        <w:t xml:space="preserve">exualized language </w:t>
      </w:r>
      <w:r w:rsidRPr="00022561">
        <w:rPr>
          <w:sz w:val="24"/>
          <w:szCs w:val="24"/>
        </w:rPr>
        <w:t>in their classes</w:t>
      </w:r>
      <w:r w:rsidR="00912B5B" w:rsidRPr="00022561">
        <w:rPr>
          <w:sz w:val="24"/>
          <w:szCs w:val="24"/>
        </w:rPr>
        <w:t>.</w:t>
      </w:r>
    </w:p>
    <w:p w:rsidR="00022561" w:rsidRPr="00022561" w:rsidRDefault="003A69E9" w:rsidP="00022561">
      <w:pPr>
        <w:pStyle w:val="ListParagraph"/>
        <w:numPr>
          <w:ilvl w:val="0"/>
          <w:numId w:val="12"/>
        </w:numPr>
        <w:rPr>
          <w:sz w:val="24"/>
          <w:szCs w:val="24"/>
        </w:rPr>
      </w:pPr>
      <w:proofErr w:type="gramStart"/>
      <w:r w:rsidRPr="00022561">
        <w:rPr>
          <w:sz w:val="24"/>
          <w:szCs w:val="24"/>
        </w:rPr>
        <w:t xml:space="preserve">Does this situation fall under Title IX and the </w:t>
      </w:r>
      <w:proofErr w:type="spellStart"/>
      <w:r w:rsidR="008F16F5" w:rsidRPr="00022561">
        <w:rPr>
          <w:sz w:val="24"/>
          <w:szCs w:val="24"/>
        </w:rPr>
        <w:t>Clery</w:t>
      </w:r>
      <w:proofErr w:type="spellEnd"/>
      <w:r w:rsidR="008F16F5" w:rsidRPr="00022561">
        <w:rPr>
          <w:sz w:val="24"/>
          <w:szCs w:val="24"/>
        </w:rPr>
        <w:t xml:space="preserve"> Act?</w:t>
      </w:r>
      <w:proofErr w:type="gramEnd"/>
      <w:r w:rsidR="008F16F5" w:rsidRPr="00022561">
        <w:rPr>
          <w:sz w:val="24"/>
          <w:szCs w:val="24"/>
        </w:rPr>
        <w:tab/>
      </w:r>
    </w:p>
    <w:p w:rsidR="00022561" w:rsidRDefault="00022561" w:rsidP="00022561">
      <w:pPr>
        <w:pStyle w:val="ListParagraph"/>
        <w:ind w:left="1080"/>
        <w:rPr>
          <w:sz w:val="24"/>
          <w:szCs w:val="24"/>
        </w:rPr>
      </w:pPr>
    </w:p>
    <w:p w:rsidR="00022561" w:rsidRPr="00022561" w:rsidRDefault="00022561" w:rsidP="00022561">
      <w:pPr>
        <w:pStyle w:val="ListParagraph"/>
        <w:rPr>
          <w:sz w:val="24"/>
          <w:szCs w:val="24"/>
        </w:rPr>
      </w:pPr>
    </w:p>
    <w:p w:rsidR="003A69E9" w:rsidRDefault="007F0E11" w:rsidP="008D6D4F">
      <w:pPr>
        <w:pStyle w:val="ListParagraph"/>
        <w:numPr>
          <w:ilvl w:val="0"/>
          <w:numId w:val="12"/>
        </w:numPr>
        <w:rPr>
          <w:sz w:val="24"/>
          <w:szCs w:val="24"/>
        </w:rPr>
      </w:pPr>
      <w:r>
        <w:rPr>
          <w:sz w:val="24"/>
          <w:szCs w:val="24"/>
        </w:rPr>
        <w:t>Do you</w:t>
      </w:r>
      <w:r w:rsidR="003A69E9" w:rsidRPr="00022561">
        <w:rPr>
          <w:sz w:val="24"/>
          <w:szCs w:val="24"/>
        </w:rPr>
        <w:t xml:space="preserve"> need to respond to this situation?</w:t>
      </w:r>
    </w:p>
    <w:p w:rsidR="00022561" w:rsidRPr="00022561" w:rsidRDefault="00022561" w:rsidP="00022561">
      <w:pPr>
        <w:pStyle w:val="ListParagraph"/>
        <w:ind w:left="1080"/>
        <w:rPr>
          <w:sz w:val="24"/>
          <w:szCs w:val="24"/>
        </w:rPr>
      </w:pPr>
    </w:p>
    <w:p w:rsidR="00022561" w:rsidRDefault="00022561" w:rsidP="00022561">
      <w:pPr>
        <w:pStyle w:val="ListParagraph"/>
        <w:ind w:left="1080"/>
        <w:rPr>
          <w:sz w:val="24"/>
          <w:szCs w:val="24"/>
        </w:rPr>
      </w:pPr>
    </w:p>
    <w:p w:rsidR="004C4FC0" w:rsidRPr="00022561" w:rsidRDefault="007F0E11" w:rsidP="008D6D4F">
      <w:pPr>
        <w:pStyle w:val="ListParagraph"/>
        <w:numPr>
          <w:ilvl w:val="0"/>
          <w:numId w:val="12"/>
        </w:numPr>
        <w:rPr>
          <w:sz w:val="24"/>
          <w:szCs w:val="24"/>
        </w:rPr>
      </w:pPr>
      <w:r>
        <w:rPr>
          <w:sz w:val="24"/>
          <w:szCs w:val="24"/>
        </w:rPr>
        <w:t>What do you</w:t>
      </w:r>
      <w:r w:rsidR="003A69E9" w:rsidRPr="00022561">
        <w:rPr>
          <w:sz w:val="24"/>
          <w:szCs w:val="24"/>
        </w:rPr>
        <w:t xml:space="preserve"> do next?</w:t>
      </w:r>
    </w:p>
    <w:p w:rsidR="00022561" w:rsidRDefault="00022561" w:rsidP="003A69E9">
      <w:pPr>
        <w:rPr>
          <w:b/>
          <w:sz w:val="24"/>
          <w:szCs w:val="24"/>
        </w:rPr>
      </w:pPr>
    </w:p>
    <w:p w:rsidR="00912B5B" w:rsidRPr="00022561" w:rsidRDefault="00912B5B" w:rsidP="003A69E9">
      <w:pPr>
        <w:rPr>
          <w:b/>
          <w:sz w:val="24"/>
          <w:szCs w:val="24"/>
        </w:rPr>
      </w:pPr>
      <w:r w:rsidRPr="00022561">
        <w:rPr>
          <w:b/>
          <w:sz w:val="24"/>
          <w:szCs w:val="24"/>
        </w:rPr>
        <w:t>Scenario Example #2:</w:t>
      </w:r>
    </w:p>
    <w:p w:rsidR="008D6D4F" w:rsidRPr="00022561" w:rsidRDefault="00912B5B" w:rsidP="003A69E9">
      <w:pPr>
        <w:rPr>
          <w:sz w:val="24"/>
          <w:szCs w:val="24"/>
        </w:rPr>
      </w:pPr>
      <w:proofErr w:type="gramStart"/>
      <w:r w:rsidRPr="00022561">
        <w:rPr>
          <w:sz w:val="24"/>
          <w:szCs w:val="24"/>
        </w:rPr>
        <w:t>Yo</w:t>
      </w:r>
      <w:r w:rsidR="00022561">
        <w:rPr>
          <w:sz w:val="24"/>
          <w:szCs w:val="24"/>
        </w:rPr>
        <w:t xml:space="preserve">u have just been notified </w:t>
      </w:r>
      <w:r w:rsidRPr="00022561">
        <w:rPr>
          <w:sz w:val="24"/>
          <w:szCs w:val="24"/>
        </w:rPr>
        <w:t>a faculty member within your department is under investigation by the Title IX Office</w:t>
      </w:r>
      <w:proofErr w:type="gramEnd"/>
      <w:r w:rsidRPr="00022561">
        <w:rPr>
          <w:sz w:val="24"/>
          <w:szCs w:val="24"/>
        </w:rPr>
        <w:t xml:space="preserve">.   You </w:t>
      </w:r>
      <w:proofErr w:type="gramStart"/>
      <w:r w:rsidRPr="00022561">
        <w:rPr>
          <w:sz w:val="24"/>
          <w:szCs w:val="24"/>
        </w:rPr>
        <w:t>have been asked</w:t>
      </w:r>
      <w:proofErr w:type="gramEnd"/>
      <w:r w:rsidRPr="00022561">
        <w:rPr>
          <w:sz w:val="24"/>
          <w:szCs w:val="24"/>
        </w:rPr>
        <w:t xml:space="preserve"> to arrange a meeting between yourself, the Title IX Office investig</w:t>
      </w:r>
      <w:r w:rsidR="008D6D4F" w:rsidRPr="00022561">
        <w:rPr>
          <w:sz w:val="24"/>
          <w:szCs w:val="24"/>
        </w:rPr>
        <w:t>ator and the faculty member.</w:t>
      </w:r>
      <w:bookmarkStart w:id="0" w:name="_GoBack"/>
      <w:bookmarkEnd w:id="0"/>
    </w:p>
    <w:p w:rsidR="00912B5B" w:rsidRDefault="00912B5B" w:rsidP="008D6D4F">
      <w:pPr>
        <w:pStyle w:val="ListParagraph"/>
        <w:numPr>
          <w:ilvl w:val="0"/>
          <w:numId w:val="13"/>
        </w:numPr>
        <w:rPr>
          <w:sz w:val="24"/>
          <w:szCs w:val="24"/>
        </w:rPr>
      </w:pPr>
      <w:r w:rsidRPr="00022561">
        <w:rPr>
          <w:sz w:val="24"/>
          <w:szCs w:val="24"/>
        </w:rPr>
        <w:t>What are you going to do next?</w:t>
      </w:r>
    </w:p>
    <w:p w:rsidR="00022561" w:rsidRDefault="00022561" w:rsidP="00022561">
      <w:pPr>
        <w:pStyle w:val="ListParagraph"/>
        <w:ind w:left="1080"/>
        <w:rPr>
          <w:sz w:val="24"/>
          <w:szCs w:val="24"/>
        </w:rPr>
      </w:pPr>
    </w:p>
    <w:p w:rsidR="00022561" w:rsidRPr="00022561" w:rsidRDefault="00022561" w:rsidP="00022561">
      <w:pPr>
        <w:pStyle w:val="ListParagraph"/>
        <w:ind w:left="1080"/>
        <w:rPr>
          <w:sz w:val="24"/>
          <w:szCs w:val="24"/>
        </w:rPr>
      </w:pPr>
    </w:p>
    <w:p w:rsidR="00912B5B" w:rsidRDefault="00912B5B" w:rsidP="008D6D4F">
      <w:pPr>
        <w:pStyle w:val="ListParagraph"/>
        <w:numPr>
          <w:ilvl w:val="0"/>
          <w:numId w:val="13"/>
        </w:numPr>
        <w:rPr>
          <w:sz w:val="24"/>
          <w:szCs w:val="24"/>
        </w:rPr>
      </w:pPr>
      <w:r w:rsidRPr="00022561">
        <w:rPr>
          <w:sz w:val="24"/>
          <w:szCs w:val="24"/>
        </w:rPr>
        <w:t>How are you going to do it?</w:t>
      </w:r>
    </w:p>
    <w:p w:rsidR="00022561" w:rsidRPr="00022561" w:rsidRDefault="00022561" w:rsidP="00022561">
      <w:pPr>
        <w:pStyle w:val="ListParagraph"/>
        <w:rPr>
          <w:sz w:val="24"/>
          <w:szCs w:val="24"/>
        </w:rPr>
      </w:pPr>
    </w:p>
    <w:p w:rsidR="00022561" w:rsidRPr="00022561" w:rsidRDefault="00022561" w:rsidP="00022561">
      <w:pPr>
        <w:pStyle w:val="ListParagraph"/>
        <w:ind w:left="1080"/>
        <w:rPr>
          <w:sz w:val="24"/>
          <w:szCs w:val="24"/>
        </w:rPr>
      </w:pPr>
    </w:p>
    <w:p w:rsidR="00022561" w:rsidRPr="00883F35" w:rsidRDefault="00912B5B" w:rsidP="003A69E9">
      <w:pPr>
        <w:pStyle w:val="ListParagraph"/>
        <w:numPr>
          <w:ilvl w:val="0"/>
          <w:numId w:val="13"/>
        </w:numPr>
        <w:rPr>
          <w:sz w:val="24"/>
          <w:szCs w:val="24"/>
        </w:rPr>
      </w:pPr>
      <w:r w:rsidRPr="00022561">
        <w:rPr>
          <w:sz w:val="24"/>
          <w:szCs w:val="24"/>
        </w:rPr>
        <w:t>When are you going to do it?</w:t>
      </w:r>
    </w:p>
    <w:p w:rsidR="004C4FC0" w:rsidRPr="00022561" w:rsidRDefault="008F16F5" w:rsidP="003A69E9">
      <w:pPr>
        <w:rPr>
          <w:b/>
          <w:sz w:val="24"/>
          <w:szCs w:val="24"/>
        </w:rPr>
      </w:pPr>
      <w:r w:rsidRPr="00022561">
        <w:rPr>
          <w:b/>
          <w:sz w:val="24"/>
          <w:szCs w:val="24"/>
        </w:rPr>
        <w:lastRenderedPageBreak/>
        <w:t>Scenario Example #3:</w:t>
      </w:r>
    </w:p>
    <w:p w:rsidR="008F16F5" w:rsidRPr="00022561" w:rsidRDefault="008F16F5" w:rsidP="003A69E9">
      <w:pPr>
        <w:rPr>
          <w:sz w:val="24"/>
          <w:szCs w:val="24"/>
        </w:rPr>
      </w:pPr>
      <w:r w:rsidRPr="00022561">
        <w:rPr>
          <w:sz w:val="24"/>
          <w:szCs w:val="24"/>
        </w:rPr>
        <w:t>A faculty member within your Department informs you the Title IX Coordinator has called regarding one of their students.  The Coordinator has requested the faculty member to allow the student to take their final exam at the testing center instead of in-class as the student has always done.  The student has not been present in class for the past 3 weeks.  The faculty member is concerned about this situation and asks you what is going on.</w:t>
      </w:r>
    </w:p>
    <w:p w:rsidR="00D208A8" w:rsidRDefault="00D208A8" w:rsidP="008D6D4F">
      <w:pPr>
        <w:pStyle w:val="ListParagraph"/>
        <w:numPr>
          <w:ilvl w:val="0"/>
          <w:numId w:val="17"/>
        </w:numPr>
        <w:rPr>
          <w:sz w:val="24"/>
          <w:szCs w:val="24"/>
        </w:rPr>
      </w:pPr>
      <w:r w:rsidRPr="00022561">
        <w:rPr>
          <w:sz w:val="24"/>
          <w:szCs w:val="24"/>
        </w:rPr>
        <w:t>What do you say to this faculty member?</w:t>
      </w:r>
    </w:p>
    <w:p w:rsidR="00022561" w:rsidRPr="00022561" w:rsidRDefault="00022561" w:rsidP="00022561">
      <w:pPr>
        <w:ind w:left="720"/>
        <w:rPr>
          <w:sz w:val="24"/>
          <w:szCs w:val="24"/>
        </w:rPr>
      </w:pPr>
    </w:p>
    <w:p w:rsidR="00D208A8" w:rsidRDefault="00D208A8" w:rsidP="008D6D4F">
      <w:pPr>
        <w:pStyle w:val="ListParagraph"/>
        <w:numPr>
          <w:ilvl w:val="0"/>
          <w:numId w:val="17"/>
        </w:numPr>
        <w:rPr>
          <w:sz w:val="24"/>
          <w:szCs w:val="24"/>
        </w:rPr>
      </w:pPr>
      <w:r w:rsidRPr="00022561">
        <w:rPr>
          <w:sz w:val="24"/>
          <w:szCs w:val="24"/>
        </w:rPr>
        <w:t>How do you say it?</w:t>
      </w:r>
    </w:p>
    <w:p w:rsidR="00022561" w:rsidRPr="00022561" w:rsidRDefault="00022561" w:rsidP="00022561">
      <w:pPr>
        <w:pStyle w:val="ListParagraph"/>
        <w:rPr>
          <w:sz w:val="24"/>
          <w:szCs w:val="24"/>
        </w:rPr>
      </w:pPr>
    </w:p>
    <w:p w:rsidR="00022561" w:rsidRPr="00022561" w:rsidRDefault="00022561" w:rsidP="00022561">
      <w:pPr>
        <w:pStyle w:val="ListParagraph"/>
        <w:ind w:left="1080"/>
        <w:rPr>
          <w:sz w:val="24"/>
          <w:szCs w:val="24"/>
        </w:rPr>
      </w:pPr>
    </w:p>
    <w:p w:rsidR="00022561" w:rsidRPr="00022561" w:rsidRDefault="00022561" w:rsidP="008D6D4F">
      <w:pPr>
        <w:pStyle w:val="ListParagraph"/>
        <w:numPr>
          <w:ilvl w:val="0"/>
          <w:numId w:val="17"/>
        </w:numPr>
        <w:rPr>
          <w:sz w:val="24"/>
          <w:szCs w:val="24"/>
        </w:rPr>
      </w:pPr>
      <w:r w:rsidRPr="00022561">
        <w:rPr>
          <w:sz w:val="24"/>
          <w:szCs w:val="24"/>
        </w:rPr>
        <w:t>When do you say it?</w:t>
      </w:r>
    </w:p>
    <w:p w:rsidR="00022561" w:rsidRDefault="00022561" w:rsidP="003A69E9">
      <w:pPr>
        <w:rPr>
          <w:b/>
          <w:sz w:val="24"/>
          <w:szCs w:val="24"/>
        </w:rPr>
      </w:pPr>
    </w:p>
    <w:p w:rsidR="00022561" w:rsidRDefault="00022561" w:rsidP="003A69E9">
      <w:pPr>
        <w:rPr>
          <w:b/>
          <w:sz w:val="24"/>
          <w:szCs w:val="24"/>
        </w:rPr>
      </w:pPr>
    </w:p>
    <w:p w:rsidR="00022561" w:rsidRDefault="00D208A8" w:rsidP="003A69E9">
      <w:pPr>
        <w:rPr>
          <w:sz w:val="24"/>
          <w:szCs w:val="24"/>
        </w:rPr>
      </w:pPr>
      <w:r w:rsidRPr="00022561">
        <w:rPr>
          <w:b/>
          <w:sz w:val="24"/>
          <w:szCs w:val="24"/>
        </w:rPr>
        <w:t>Scenario Example #4</w:t>
      </w:r>
    </w:p>
    <w:p w:rsidR="00883F35" w:rsidRDefault="00883F35" w:rsidP="003A69E9">
      <w:pPr>
        <w:rPr>
          <w:sz w:val="24"/>
          <w:szCs w:val="24"/>
        </w:rPr>
      </w:pPr>
      <w:r>
        <w:rPr>
          <w:sz w:val="24"/>
          <w:szCs w:val="24"/>
        </w:rPr>
        <w:t>An on-line student who live</w:t>
      </w:r>
      <w:r w:rsidR="007F0E11">
        <w:rPr>
          <w:sz w:val="24"/>
          <w:szCs w:val="24"/>
        </w:rPr>
        <w:t>s</w:t>
      </w:r>
      <w:r>
        <w:rPr>
          <w:sz w:val="24"/>
          <w:szCs w:val="24"/>
        </w:rPr>
        <w:t xml:space="preserve"> in another state (1000 miles away) reports they need an extension on their project due to a domestic violence situation.</w:t>
      </w:r>
    </w:p>
    <w:p w:rsidR="00883F35" w:rsidRDefault="00883F35" w:rsidP="003A69E9">
      <w:pPr>
        <w:rPr>
          <w:sz w:val="24"/>
          <w:szCs w:val="24"/>
        </w:rPr>
      </w:pPr>
    </w:p>
    <w:p w:rsidR="00883F35" w:rsidRDefault="00883F35" w:rsidP="00883F35">
      <w:pPr>
        <w:pStyle w:val="ListParagraph"/>
        <w:numPr>
          <w:ilvl w:val="0"/>
          <w:numId w:val="18"/>
        </w:numPr>
        <w:rPr>
          <w:sz w:val="24"/>
          <w:szCs w:val="24"/>
        </w:rPr>
      </w:pPr>
      <w:r>
        <w:rPr>
          <w:sz w:val="24"/>
          <w:szCs w:val="24"/>
        </w:rPr>
        <w:t>What do you do next?</w:t>
      </w:r>
    </w:p>
    <w:p w:rsidR="00883F35" w:rsidRDefault="00883F35" w:rsidP="00883F35">
      <w:pPr>
        <w:rPr>
          <w:sz w:val="24"/>
          <w:szCs w:val="24"/>
        </w:rPr>
      </w:pPr>
    </w:p>
    <w:p w:rsidR="00883F35" w:rsidRDefault="00883F35" w:rsidP="00883F35">
      <w:pPr>
        <w:pStyle w:val="ListParagraph"/>
        <w:numPr>
          <w:ilvl w:val="0"/>
          <w:numId w:val="18"/>
        </w:numPr>
        <w:rPr>
          <w:sz w:val="24"/>
          <w:szCs w:val="24"/>
        </w:rPr>
      </w:pPr>
      <w:r>
        <w:rPr>
          <w:sz w:val="24"/>
          <w:szCs w:val="24"/>
        </w:rPr>
        <w:t>When do you do it?</w:t>
      </w:r>
    </w:p>
    <w:p w:rsidR="00883F35" w:rsidRDefault="00883F35" w:rsidP="00883F35">
      <w:pPr>
        <w:rPr>
          <w:sz w:val="24"/>
          <w:szCs w:val="24"/>
        </w:rPr>
      </w:pPr>
    </w:p>
    <w:p w:rsidR="00883F35" w:rsidRPr="00883F35" w:rsidRDefault="00883F35" w:rsidP="00883F35">
      <w:pPr>
        <w:pStyle w:val="ListParagraph"/>
        <w:numPr>
          <w:ilvl w:val="0"/>
          <w:numId w:val="18"/>
        </w:numPr>
        <w:rPr>
          <w:sz w:val="24"/>
          <w:szCs w:val="24"/>
        </w:rPr>
      </w:pPr>
      <w:r>
        <w:rPr>
          <w:sz w:val="24"/>
          <w:szCs w:val="24"/>
        </w:rPr>
        <w:t>How do you do it?</w:t>
      </w:r>
    </w:p>
    <w:p w:rsidR="00883F35" w:rsidRDefault="00883F35" w:rsidP="003A69E9">
      <w:pPr>
        <w:rPr>
          <w:b/>
          <w:sz w:val="24"/>
          <w:szCs w:val="24"/>
        </w:rPr>
      </w:pPr>
    </w:p>
    <w:p w:rsidR="00883F35" w:rsidRPr="00022561" w:rsidRDefault="00883F35" w:rsidP="003A69E9">
      <w:pPr>
        <w:rPr>
          <w:sz w:val="24"/>
          <w:szCs w:val="24"/>
        </w:rPr>
      </w:pPr>
    </w:p>
    <w:p w:rsidR="00D208A8" w:rsidRPr="00022561" w:rsidRDefault="00D208A8" w:rsidP="003A69E9">
      <w:pPr>
        <w:rPr>
          <w:sz w:val="24"/>
          <w:szCs w:val="24"/>
        </w:rPr>
      </w:pPr>
    </w:p>
    <w:p w:rsidR="00022561" w:rsidRPr="00022561" w:rsidRDefault="00022561" w:rsidP="003A69E9">
      <w:pPr>
        <w:rPr>
          <w:sz w:val="24"/>
          <w:szCs w:val="24"/>
        </w:rPr>
      </w:pPr>
    </w:p>
    <w:p w:rsidR="00AD7548" w:rsidRDefault="00AD7548" w:rsidP="00883F35">
      <w:pPr>
        <w:rPr>
          <w:sz w:val="24"/>
          <w:szCs w:val="24"/>
        </w:rPr>
      </w:pPr>
    </w:p>
    <w:p w:rsidR="00883F35" w:rsidRDefault="00883F35" w:rsidP="00883F35">
      <w:pPr>
        <w:rPr>
          <w:b/>
        </w:rPr>
      </w:pPr>
    </w:p>
    <w:p w:rsidR="00022561" w:rsidRDefault="00022561" w:rsidP="00C26307">
      <w:pPr>
        <w:jc w:val="center"/>
        <w:rPr>
          <w:b/>
        </w:rPr>
      </w:pPr>
    </w:p>
    <w:p w:rsidR="00C26307" w:rsidRPr="00022561" w:rsidRDefault="00C26307" w:rsidP="00022561">
      <w:pPr>
        <w:jc w:val="center"/>
        <w:rPr>
          <w:b/>
          <w:sz w:val="28"/>
          <w:szCs w:val="28"/>
        </w:rPr>
      </w:pPr>
      <w:r w:rsidRPr="00022561">
        <w:rPr>
          <w:b/>
          <w:sz w:val="28"/>
          <w:szCs w:val="28"/>
        </w:rPr>
        <w:lastRenderedPageBreak/>
        <w:t xml:space="preserve">Title IX Compliance, </w:t>
      </w:r>
      <w:proofErr w:type="spellStart"/>
      <w:r w:rsidRPr="00022561">
        <w:rPr>
          <w:b/>
          <w:sz w:val="28"/>
          <w:szCs w:val="28"/>
        </w:rPr>
        <w:t>Clery</w:t>
      </w:r>
      <w:proofErr w:type="spellEnd"/>
      <w:r w:rsidRPr="00022561">
        <w:rPr>
          <w:b/>
          <w:sz w:val="28"/>
          <w:szCs w:val="28"/>
        </w:rPr>
        <w:t xml:space="preserve"> Act, VAWA and the Department Chair</w:t>
      </w:r>
    </w:p>
    <w:p w:rsidR="00C26307" w:rsidRPr="00022561" w:rsidRDefault="00C26307" w:rsidP="00C26307">
      <w:pPr>
        <w:pBdr>
          <w:bottom w:val="single" w:sz="12" w:space="1" w:color="auto"/>
        </w:pBdr>
        <w:jc w:val="center"/>
        <w:rPr>
          <w:b/>
          <w:sz w:val="28"/>
          <w:szCs w:val="28"/>
        </w:rPr>
      </w:pPr>
      <w:r w:rsidRPr="00022561">
        <w:rPr>
          <w:b/>
          <w:sz w:val="28"/>
          <w:szCs w:val="28"/>
        </w:rPr>
        <w:t>Workshop Scenario Lessons</w:t>
      </w:r>
    </w:p>
    <w:p w:rsidR="00022561" w:rsidRDefault="00022561" w:rsidP="00C26307">
      <w:pPr>
        <w:rPr>
          <w:b/>
          <w:sz w:val="24"/>
          <w:szCs w:val="24"/>
        </w:rPr>
      </w:pPr>
    </w:p>
    <w:p w:rsidR="00C26307" w:rsidRPr="00022561" w:rsidRDefault="00C26307" w:rsidP="00C26307">
      <w:pPr>
        <w:rPr>
          <w:b/>
          <w:sz w:val="24"/>
          <w:szCs w:val="24"/>
        </w:rPr>
      </w:pPr>
      <w:r w:rsidRPr="00022561">
        <w:rPr>
          <w:b/>
          <w:sz w:val="24"/>
          <w:szCs w:val="24"/>
        </w:rPr>
        <w:t>Lesson #1: How does a basic investigation work?</w:t>
      </w:r>
    </w:p>
    <w:p w:rsidR="00C26307" w:rsidRPr="00022561" w:rsidRDefault="00C26307" w:rsidP="00C26307">
      <w:pPr>
        <w:rPr>
          <w:sz w:val="24"/>
          <w:szCs w:val="24"/>
        </w:rPr>
      </w:pPr>
      <w:r w:rsidRPr="00022561">
        <w:rPr>
          <w:sz w:val="24"/>
          <w:szCs w:val="24"/>
        </w:rPr>
        <w:t>Typical procedure includes:</w:t>
      </w:r>
    </w:p>
    <w:p w:rsidR="00C26307" w:rsidRPr="00022561" w:rsidRDefault="00C26307" w:rsidP="00C26307">
      <w:pPr>
        <w:pStyle w:val="ListParagraph"/>
        <w:numPr>
          <w:ilvl w:val="0"/>
          <w:numId w:val="1"/>
        </w:numPr>
        <w:rPr>
          <w:sz w:val="24"/>
          <w:szCs w:val="24"/>
        </w:rPr>
      </w:pPr>
      <w:r w:rsidRPr="00022561">
        <w:rPr>
          <w:sz w:val="24"/>
          <w:szCs w:val="24"/>
        </w:rPr>
        <w:t>Incident</w:t>
      </w:r>
    </w:p>
    <w:p w:rsidR="00C26307" w:rsidRPr="00022561" w:rsidRDefault="00C26307" w:rsidP="00C26307">
      <w:pPr>
        <w:pStyle w:val="ListParagraph"/>
        <w:numPr>
          <w:ilvl w:val="0"/>
          <w:numId w:val="1"/>
        </w:numPr>
        <w:rPr>
          <w:sz w:val="24"/>
          <w:szCs w:val="24"/>
        </w:rPr>
      </w:pPr>
      <w:r w:rsidRPr="00022561">
        <w:rPr>
          <w:sz w:val="24"/>
          <w:szCs w:val="24"/>
        </w:rPr>
        <w:t>Investigate (find out what happened)</w:t>
      </w:r>
    </w:p>
    <w:p w:rsidR="00C26307" w:rsidRPr="00022561" w:rsidRDefault="00C26307" w:rsidP="00C26307">
      <w:pPr>
        <w:pStyle w:val="ListParagraph"/>
        <w:numPr>
          <w:ilvl w:val="0"/>
          <w:numId w:val="1"/>
        </w:numPr>
        <w:rPr>
          <w:sz w:val="24"/>
          <w:szCs w:val="24"/>
        </w:rPr>
      </w:pPr>
      <w:r w:rsidRPr="00022561">
        <w:rPr>
          <w:sz w:val="24"/>
          <w:szCs w:val="24"/>
        </w:rPr>
        <w:t>Write Investigative Report (may or may not be involved as a chair)</w:t>
      </w:r>
    </w:p>
    <w:p w:rsidR="00C26307" w:rsidRPr="00022561" w:rsidRDefault="00C26307" w:rsidP="00C26307">
      <w:pPr>
        <w:pStyle w:val="ListParagraph"/>
        <w:numPr>
          <w:ilvl w:val="0"/>
          <w:numId w:val="1"/>
        </w:numPr>
        <w:rPr>
          <w:sz w:val="24"/>
          <w:szCs w:val="24"/>
        </w:rPr>
      </w:pPr>
      <w:r w:rsidRPr="00022561">
        <w:rPr>
          <w:sz w:val="24"/>
          <w:szCs w:val="24"/>
        </w:rPr>
        <w:t>Decision Maker will determine responsibility or non-responsibility</w:t>
      </w:r>
    </w:p>
    <w:p w:rsidR="00C26307" w:rsidRPr="00022561" w:rsidRDefault="00C26307" w:rsidP="00C26307">
      <w:pPr>
        <w:pStyle w:val="ListParagraph"/>
        <w:numPr>
          <w:ilvl w:val="0"/>
          <w:numId w:val="1"/>
        </w:numPr>
        <w:rPr>
          <w:sz w:val="24"/>
          <w:szCs w:val="24"/>
        </w:rPr>
      </w:pPr>
      <w:r w:rsidRPr="00022561">
        <w:rPr>
          <w:sz w:val="24"/>
          <w:szCs w:val="24"/>
        </w:rPr>
        <w:t>Issue Sanctions if necessary</w:t>
      </w:r>
    </w:p>
    <w:p w:rsidR="00C26307" w:rsidRPr="00022561" w:rsidRDefault="00C26307" w:rsidP="00C26307">
      <w:pPr>
        <w:pStyle w:val="ListParagraph"/>
        <w:numPr>
          <w:ilvl w:val="0"/>
          <w:numId w:val="1"/>
        </w:numPr>
        <w:rPr>
          <w:sz w:val="24"/>
          <w:szCs w:val="24"/>
        </w:rPr>
      </w:pPr>
      <w:r w:rsidRPr="00022561">
        <w:rPr>
          <w:sz w:val="24"/>
          <w:szCs w:val="24"/>
        </w:rPr>
        <w:t>Finish and close file</w:t>
      </w:r>
    </w:p>
    <w:p w:rsidR="00022561" w:rsidRDefault="00022561" w:rsidP="00D017A1">
      <w:pPr>
        <w:rPr>
          <w:b/>
          <w:sz w:val="24"/>
          <w:szCs w:val="24"/>
        </w:rPr>
      </w:pPr>
    </w:p>
    <w:p w:rsidR="00D017A1" w:rsidRPr="00022561" w:rsidRDefault="00C26307" w:rsidP="00D017A1">
      <w:pPr>
        <w:rPr>
          <w:b/>
          <w:sz w:val="24"/>
          <w:szCs w:val="24"/>
        </w:rPr>
      </w:pPr>
      <w:r w:rsidRPr="00022561">
        <w:rPr>
          <w:b/>
          <w:sz w:val="24"/>
          <w:szCs w:val="24"/>
        </w:rPr>
        <w:t>Lesson #2</w:t>
      </w:r>
      <w:r w:rsidR="00D017A1" w:rsidRPr="00022561">
        <w:rPr>
          <w:b/>
          <w:sz w:val="24"/>
          <w:szCs w:val="24"/>
        </w:rPr>
        <w:t>: What are the goals of the compliance investigation process?</w:t>
      </w:r>
    </w:p>
    <w:p w:rsidR="00D017A1" w:rsidRPr="00022561" w:rsidRDefault="00085695" w:rsidP="00D017A1">
      <w:pPr>
        <w:pStyle w:val="ListParagraph"/>
        <w:numPr>
          <w:ilvl w:val="0"/>
          <w:numId w:val="6"/>
        </w:numPr>
        <w:rPr>
          <w:sz w:val="24"/>
          <w:szCs w:val="24"/>
        </w:rPr>
      </w:pPr>
      <w:r>
        <w:rPr>
          <w:sz w:val="24"/>
          <w:szCs w:val="24"/>
        </w:rPr>
        <w:t>If the University</w:t>
      </w:r>
      <w:r w:rsidR="007F0E11">
        <w:rPr>
          <w:sz w:val="24"/>
          <w:szCs w:val="24"/>
        </w:rPr>
        <w:t xml:space="preserve"> know</w:t>
      </w:r>
      <w:r>
        <w:rPr>
          <w:sz w:val="24"/>
          <w:szCs w:val="24"/>
        </w:rPr>
        <w:t>s</w:t>
      </w:r>
      <w:r w:rsidR="007F0E11">
        <w:rPr>
          <w:sz w:val="24"/>
          <w:szCs w:val="24"/>
        </w:rPr>
        <w:t>,</w:t>
      </w:r>
      <w:r>
        <w:rPr>
          <w:sz w:val="24"/>
          <w:szCs w:val="24"/>
        </w:rPr>
        <w:t xml:space="preserve"> the University </w:t>
      </w:r>
      <w:r w:rsidR="00C26307" w:rsidRPr="00022561">
        <w:rPr>
          <w:sz w:val="24"/>
          <w:szCs w:val="24"/>
        </w:rPr>
        <w:t>must be</w:t>
      </w:r>
      <w:r>
        <w:rPr>
          <w:sz w:val="24"/>
          <w:szCs w:val="24"/>
        </w:rPr>
        <w:t xml:space="preserve"> sure to</w:t>
      </w:r>
      <w:r w:rsidR="00D017A1" w:rsidRPr="00022561">
        <w:rPr>
          <w:sz w:val="24"/>
          <w:szCs w:val="24"/>
        </w:rPr>
        <w:t xml:space="preserve"> address</w:t>
      </w:r>
    </w:p>
    <w:p w:rsidR="00D017A1" w:rsidRPr="00022561" w:rsidRDefault="00D017A1" w:rsidP="00D017A1">
      <w:pPr>
        <w:pStyle w:val="ListParagraph"/>
        <w:numPr>
          <w:ilvl w:val="0"/>
          <w:numId w:val="6"/>
        </w:numPr>
        <w:rPr>
          <w:sz w:val="24"/>
          <w:szCs w:val="24"/>
        </w:rPr>
      </w:pPr>
      <w:r w:rsidRPr="00022561">
        <w:rPr>
          <w:sz w:val="24"/>
          <w:szCs w:val="24"/>
        </w:rPr>
        <w:t xml:space="preserve">Whatever is happening to bring </w:t>
      </w:r>
      <w:r w:rsidR="00C26307" w:rsidRPr="00022561">
        <w:rPr>
          <w:sz w:val="24"/>
          <w:szCs w:val="24"/>
        </w:rPr>
        <w:t xml:space="preserve">the </w:t>
      </w:r>
      <w:r w:rsidRPr="00022561">
        <w:rPr>
          <w:sz w:val="24"/>
          <w:szCs w:val="24"/>
        </w:rPr>
        <w:t>complaint is addressed and stopped</w:t>
      </w:r>
    </w:p>
    <w:p w:rsidR="00D017A1" w:rsidRPr="00022561" w:rsidRDefault="00D017A1" w:rsidP="00D017A1">
      <w:pPr>
        <w:pStyle w:val="ListParagraph"/>
        <w:numPr>
          <w:ilvl w:val="0"/>
          <w:numId w:val="6"/>
        </w:numPr>
        <w:rPr>
          <w:sz w:val="24"/>
          <w:szCs w:val="24"/>
        </w:rPr>
      </w:pPr>
      <w:r w:rsidRPr="00022561">
        <w:rPr>
          <w:sz w:val="24"/>
          <w:szCs w:val="24"/>
        </w:rPr>
        <w:t>Provide support to all parties involved and address the effects of the behavior (students, faculty and staff)</w:t>
      </w:r>
    </w:p>
    <w:p w:rsidR="00D017A1" w:rsidRPr="00022561" w:rsidRDefault="00D017A1" w:rsidP="00D017A1">
      <w:pPr>
        <w:pStyle w:val="ListParagraph"/>
        <w:numPr>
          <w:ilvl w:val="0"/>
          <w:numId w:val="6"/>
        </w:numPr>
        <w:rPr>
          <w:sz w:val="24"/>
          <w:szCs w:val="24"/>
        </w:rPr>
      </w:pPr>
      <w:r w:rsidRPr="00022561">
        <w:rPr>
          <w:sz w:val="24"/>
          <w:szCs w:val="24"/>
        </w:rPr>
        <w:t>Take steps to ensure it doesn’t happen again</w:t>
      </w:r>
    </w:p>
    <w:p w:rsidR="00D017A1" w:rsidRPr="00022561" w:rsidRDefault="00D017A1" w:rsidP="00D017A1">
      <w:pPr>
        <w:pStyle w:val="ListParagraph"/>
        <w:numPr>
          <w:ilvl w:val="0"/>
          <w:numId w:val="6"/>
        </w:numPr>
        <w:rPr>
          <w:sz w:val="24"/>
          <w:szCs w:val="24"/>
        </w:rPr>
      </w:pPr>
      <w:r w:rsidRPr="00022561">
        <w:rPr>
          <w:sz w:val="24"/>
          <w:szCs w:val="24"/>
        </w:rPr>
        <w:t>Ensure this incident does not represent a systemic problem</w:t>
      </w:r>
    </w:p>
    <w:p w:rsidR="00D017A1" w:rsidRPr="00022561" w:rsidRDefault="00D017A1" w:rsidP="00D017A1">
      <w:pPr>
        <w:pStyle w:val="ListParagraph"/>
        <w:numPr>
          <w:ilvl w:val="0"/>
          <w:numId w:val="6"/>
        </w:numPr>
        <w:rPr>
          <w:sz w:val="24"/>
          <w:szCs w:val="24"/>
        </w:rPr>
      </w:pPr>
      <w:r w:rsidRPr="00022561">
        <w:rPr>
          <w:sz w:val="24"/>
          <w:szCs w:val="24"/>
        </w:rPr>
        <w:t>Manage potential for retaliation</w:t>
      </w:r>
    </w:p>
    <w:p w:rsidR="00D017A1" w:rsidRPr="00022561" w:rsidRDefault="00D017A1" w:rsidP="00D017A1">
      <w:pPr>
        <w:pStyle w:val="ListParagraph"/>
        <w:rPr>
          <w:sz w:val="24"/>
          <w:szCs w:val="24"/>
        </w:rPr>
      </w:pPr>
    </w:p>
    <w:p w:rsidR="00022561" w:rsidRDefault="00022561" w:rsidP="00D017A1">
      <w:pPr>
        <w:pStyle w:val="ListParagraph"/>
        <w:ind w:left="0"/>
        <w:rPr>
          <w:b/>
          <w:sz w:val="24"/>
          <w:szCs w:val="24"/>
        </w:rPr>
      </w:pPr>
    </w:p>
    <w:p w:rsidR="00D017A1" w:rsidRPr="00022561" w:rsidRDefault="00D017A1" w:rsidP="00D017A1">
      <w:pPr>
        <w:pStyle w:val="ListParagraph"/>
        <w:ind w:left="0"/>
        <w:rPr>
          <w:b/>
          <w:sz w:val="24"/>
          <w:szCs w:val="24"/>
        </w:rPr>
      </w:pPr>
      <w:r w:rsidRPr="00022561">
        <w:rPr>
          <w:b/>
          <w:sz w:val="24"/>
          <w:szCs w:val="24"/>
        </w:rPr>
        <w:t>Lesson #3:  H</w:t>
      </w:r>
      <w:r w:rsidR="00695F81" w:rsidRPr="00022561">
        <w:rPr>
          <w:b/>
          <w:sz w:val="24"/>
          <w:szCs w:val="24"/>
        </w:rPr>
        <w:t xml:space="preserve">ow do I </w:t>
      </w:r>
      <w:r w:rsidRPr="00022561">
        <w:rPr>
          <w:b/>
          <w:sz w:val="24"/>
          <w:szCs w:val="24"/>
        </w:rPr>
        <w:t>work with a faculty member</w:t>
      </w:r>
      <w:r w:rsidR="00695F81" w:rsidRPr="00022561">
        <w:rPr>
          <w:b/>
          <w:sz w:val="24"/>
          <w:szCs w:val="24"/>
        </w:rPr>
        <w:t xml:space="preserve"> under investigation within my</w:t>
      </w:r>
      <w:r w:rsidRPr="00022561">
        <w:rPr>
          <w:b/>
          <w:sz w:val="24"/>
          <w:szCs w:val="24"/>
        </w:rPr>
        <w:t xml:space="preserve"> department</w:t>
      </w:r>
      <w:r w:rsidR="00695F81" w:rsidRPr="00022561">
        <w:rPr>
          <w:b/>
          <w:sz w:val="24"/>
          <w:szCs w:val="24"/>
        </w:rPr>
        <w:t>?</w:t>
      </w:r>
    </w:p>
    <w:p w:rsidR="00C26307" w:rsidRPr="00022561" w:rsidRDefault="00C26307" w:rsidP="00D017A1">
      <w:pPr>
        <w:pStyle w:val="ListParagraph"/>
        <w:ind w:left="0"/>
        <w:rPr>
          <w:b/>
          <w:sz w:val="24"/>
          <w:szCs w:val="24"/>
        </w:rPr>
      </w:pPr>
    </w:p>
    <w:p w:rsidR="00D017A1" w:rsidRPr="00022561" w:rsidRDefault="00D017A1" w:rsidP="00D017A1">
      <w:pPr>
        <w:pStyle w:val="ListParagraph"/>
        <w:numPr>
          <w:ilvl w:val="0"/>
          <w:numId w:val="7"/>
        </w:numPr>
        <w:rPr>
          <w:sz w:val="24"/>
          <w:szCs w:val="24"/>
        </w:rPr>
      </w:pPr>
      <w:r w:rsidRPr="00022561">
        <w:rPr>
          <w:sz w:val="24"/>
          <w:szCs w:val="24"/>
        </w:rPr>
        <w:t>Chair is often the one who the faculty member turns to so knowing how to convey the compliance process is critical.  Your role is to support the faculty member</w:t>
      </w:r>
      <w:r w:rsidR="00AD7548">
        <w:rPr>
          <w:sz w:val="24"/>
          <w:szCs w:val="24"/>
        </w:rPr>
        <w:t>.</w:t>
      </w:r>
    </w:p>
    <w:p w:rsidR="00D017A1" w:rsidRPr="00022561" w:rsidRDefault="00D017A1" w:rsidP="00D017A1">
      <w:pPr>
        <w:pStyle w:val="ListParagraph"/>
        <w:numPr>
          <w:ilvl w:val="0"/>
          <w:numId w:val="7"/>
        </w:numPr>
        <w:rPr>
          <w:sz w:val="24"/>
          <w:szCs w:val="24"/>
        </w:rPr>
      </w:pPr>
      <w:r w:rsidRPr="00022561">
        <w:rPr>
          <w:sz w:val="24"/>
          <w:szCs w:val="24"/>
        </w:rPr>
        <w:t xml:space="preserve">You cannot protect someone under investigation, but you can </w:t>
      </w:r>
      <w:r w:rsidRPr="00022561">
        <w:rPr>
          <w:sz w:val="24"/>
          <w:szCs w:val="24"/>
          <w:u w:val="single"/>
        </w:rPr>
        <w:t>help</w:t>
      </w:r>
      <w:r w:rsidRPr="00022561">
        <w:rPr>
          <w:sz w:val="24"/>
          <w:szCs w:val="24"/>
        </w:rPr>
        <w:t xml:space="preserve"> them</w:t>
      </w:r>
    </w:p>
    <w:p w:rsidR="00D017A1" w:rsidRPr="00022561" w:rsidRDefault="00D017A1" w:rsidP="00D017A1">
      <w:pPr>
        <w:pStyle w:val="ListParagraph"/>
        <w:numPr>
          <w:ilvl w:val="0"/>
          <w:numId w:val="7"/>
        </w:numPr>
        <w:rPr>
          <w:sz w:val="24"/>
          <w:szCs w:val="24"/>
        </w:rPr>
      </w:pPr>
      <w:r w:rsidRPr="00022561">
        <w:rPr>
          <w:sz w:val="24"/>
          <w:szCs w:val="24"/>
        </w:rPr>
        <w:t>“Everyone is a member of the community until they are not”</w:t>
      </w:r>
    </w:p>
    <w:p w:rsidR="00D017A1" w:rsidRPr="00022561" w:rsidRDefault="00D017A1" w:rsidP="00D017A1">
      <w:pPr>
        <w:pStyle w:val="ListParagraph"/>
        <w:numPr>
          <w:ilvl w:val="0"/>
          <w:numId w:val="7"/>
        </w:numPr>
        <w:rPr>
          <w:sz w:val="24"/>
          <w:szCs w:val="24"/>
        </w:rPr>
      </w:pPr>
      <w:r w:rsidRPr="00022561">
        <w:rPr>
          <w:sz w:val="24"/>
          <w:szCs w:val="24"/>
        </w:rPr>
        <w:t>“Am I in trouble?” – not until we find out</w:t>
      </w:r>
    </w:p>
    <w:p w:rsidR="00D017A1" w:rsidRPr="00022561" w:rsidRDefault="00D017A1" w:rsidP="00D017A1">
      <w:pPr>
        <w:pStyle w:val="ListParagraph"/>
        <w:numPr>
          <w:ilvl w:val="0"/>
          <w:numId w:val="7"/>
        </w:numPr>
        <w:rPr>
          <w:sz w:val="24"/>
          <w:szCs w:val="24"/>
        </w:rPr>
      </w:pPr>
      <w:r w:rsidRPr="00022561">
        <w:rPr>
          <w:sz w:val="24"/>
          <w:szCs w:val="24"/>
        </w:rPr>
        <w:t>“Every case gets looked at, not just you”</w:t>
      </w:r>
    </w:p>
    <w:p w:rsidR="00D017A1" w:rsidRPr="00022561" w:rsidRDefault="00D017A1" w:rsidP="00D017A1">
      <w:pPr>
        <w:pStyle w:val="ListParagraph"/>
        <w:numPr>
          <w:ilvl w:val="0"/>
          <w:numId w:val="7"/>
        </w:numPr>
        <w:rPr>
          <w:sz w:val="24"/>
          <w:szCs w:val="24"/>
        </w:rPr>
      </w:pPr>
      <w:r w:rsidRPr="00022561">
        <w:rPr>
          <w:sz w:val="24"/>
          <w:szCs w:val="24"/>
        </w:rPr>
        <w:t>This might not be a big deal to you as a Chair, but it is a BIG deal to your faculty member</w:t>
      </w:r>
    </w:p>
    <w:p w:rsidR="00D017A1" w:rsidRPr="00022561" w:rsidRDefault="00D017A1" w:rsidP="00D017A1">
      <w:pPr>
        <w:pStyle w:val="ListParagraph"/>
        <w:numPr>
          <w:ilvl w:val="0"/>
          <w:numId w:val="7"/>
        </w:numPr>
        <w:rPr>
          <w:sz w:val="24"/>
          <w:szCs w:val="24"/>
        </w:rPr>
      </w:pPr>
      <w:r w:rsidRPr="00022561">
        <w:rPr>
          <w:sz w:val="24"/>
          <w:szCs w:val="24"/>
        </w:rPr>
        <w:t>Be respectful to keep the process as human as possible</w:t>
      </w:r>
    </w:p>
    <w:p w:rsidR="00D017A1" w:rsidRPr="00022561" w:rsidRDefault="00D017A1" w:rsidP="00D017A1">
      <w:pPr>
        <w:pStyle w:val="ListParagraph"/>
        <w:numPr>
          <w:ilvl w:val="0"/>
          <w:numId w:val="7"/>
        </w:numPr>
        <w:rPr>
          <w:sz w:val="24"/>
          <w:szCs w:val="24"/>
        </w:rPr>
      </w:pPr>
      <w:r w:rsidRPr="00022561">
        <w:rPr>
          <w:sz w:val="24"/>
          <w:szCs w:val="24"/>
        </w:rPr>
        <w:t xml:space="preserve">Don’t forget that we need to reintroduce the person </w:t>
      </w:r>
      <w:r w:rsidR="00C26307" w:rsidRPr="00022561">
        <w:rPr>
          <w:sz w:val="24"/>
          <w:szCs w:val="24"/>
        </w:rPr>
        <w:t>who is found not responsible</w:t>
      </w:r>
    </w:p>
    <w:p w:rsidR="00022561" w:rsidRDefault="00022561" w:rsidP="00C26307">
      <w:pPr>
        <w:rPr>
          <w:b/>
          <w:sz w:val="24"/>
          <w:szCs w:val="24"/>
        </w:rPr>
      </w:pPr>
    </w:p>
    <w:p w:rsidR="00022561" w:rsidRDefault="00022561" w:rsidP="00C26307">
      <w:pPr>
        <w:rPr>
          <w:b/>
          <w:sz w:val="24"/>
          <w:szCs w:val="24"/>
        </w:rPr>
      </w:pPr>
    </w:p>
    <w:p w:rsidR="00C26307" w:rsidRPr="00022561" w:rsidRDefault="007F0E11" w:rsidP="00C26307">
      <w:pPr>
        <w:rPr>
          <w:b/>
          <w:sz w:val="24"/>
          <w:szCs w:val="24"/>
        </w:rPr>
      </w:pPr>
      <w:r>
        <w:rPr>
          <w:b/>
          <w:sz w:val="24"/>
          <w:szCs w:val="24"/>
        </w:rPr>
        <w:lastRenderedPageBreak/>
        <w:t>Lesson #4:  When do I</w:t>
      </w:r>
      <w:r w:rsidR="00C26307" w:rsidRPr="00022561">
        <w:rPr>
          <w:b/>
          <w:sz w:val="24"/>
          <w:szCs w:val="24"/>
        </w:rPr>
        <w:t xml:space="preserve"> have to implement sanctions? </w:t>
      </w:r>
    </w:p>
    <w:p w:rsidR="00C26307" w:rsidRPr="00022561" w:rsidRDefault="00C26307" w:rsidP="00C26307">
      <w:pPr>
        <w:pStyle w:val="ListParagraph"/>
        <w:numPr>
          <w:ilvl w:val="0"/>
          <w:numId w:val="10"/>
        </w:numPr>
        <w:rPr>
          <w:sz w:val="24"/>
          <w:szCs w:val="24"/>
        </w:rPr>
      </w:pPr>
      <w:r w:rsidRPr="00022561">
        <w:rPr>
          <w:sz w:val="24"/>
          <w:szCs w:val="24"/>
        </w:rPr>
        <w:t xml:space="preserve">Title IX Office takes lead in managing these situations </w:t>
      </w:r>
    </w:p>
    <w:p w:rsidR="00C26307" w:rsidRPr="00022561" w:rsidRDefault="00C26307" w:rsidP="00C26307">
      <w:pPr>
        <w:pStyle w:val="ListParagraph"/>
        <w:numPr>
          <w:ilvl w:val="0"/>
          <w:numId w:val="10"/>
        </w:numPr>
        <w:rPr>
          <w:sz w:val="24"/>
          <w:szCs w:val="24"/>
        </w:rPr>
      </w:pPr>
      <w:r w:rsidRPr="00022561">
        <w:rPr>
          <w:sz w:val="24"/>
          <w:szCs w:val="24"/>
        </w:rPr>
        <w:t>No, you have no choice “if” the request is reasonable.  The office will often work with faculty member/Chair to determ</w:t>
      </w:r>
      <w:r w:rsidR="00883F35">
        <w:rPr>
          <w:sz w:val="24"/>
          <w:szCs w:val="24"/>
        </w:rPr>
        <w:t>ine best approach when possible</w:t>
      </w:r>
    </w:p>
    <w:p w:rsidR="00C26307" w:rsidRPr="00022561" w:rsidRDefault="00C26307" w:rsidP="00C26307">
      <w:pPr>
        <w:pStyle w:val="ListParagraph"/>
        <w:numPr>
          <w:ilvl w:val="0"/>
          <w:numId w:val="10"/>
        </w:numPr>
        <w:rPr>
          <w:sz w:val="24"/>
          <w:szCs w:val="24"/>
        </w:rPr>
      </w:pPr>
      <w:r w:rsidRPr="00022561">
        <w:rPr>
          <w:sz w:val="24"/>
          <w:szCs w:val="24"/>
        </w:rPr>
        <w:t>Faculty will often have questions but will likely not get answers</w:t>
      </w:r>
    </w:p>
    <w:p w:rsidR="00C26307" w:rsidRPr="00022561" w:rsidRDefault="00C26307" w:rsidP="00C26307">
      <w:pPr>
        <w:pStyle w:val="ListParagraph"/>
        <w:numPr>
          <w:ilvl w:val="0"/>
          <w:numId w:val="10"/>
        </w:numPr>
        <w:rPr>
          <w:sz w:val="24"/>
          <w:szCs w:val="24"/>
        </w:rPr>
      </w:pPr>
      <w:r w:rsidRPr="00022561">
        <w:rPr>
          <w:sz w:val="24"/>
          <w:szCs w:val="24"/>
        </w:rPr>
        <w:t xml:space="preserve">Remind faculty it is not about them </w:t>
      </w:r>
      <w:r w:rsidR="00883F35">
        <w:rPr>
          <w:sz w:val="24"/>
          <w:szCs w:val="24"/>
        </w:rPr>
        <w:t>or their class, but the student</w:t>
      </w:r>
      <w:r w:rsidRPr="00022561">
        <w:rPr>
          <w:sz w:val="24"/>
          <w:szCs w:val="24"/>
        </w:rPr>
        <w:t xml:space="preserve">  </w:t>
      </w:r>
    </w:p>
    <w:p w:rsidR="00C26307" w:rsidRPr="00022561" w:rsidRDefault="00C26307" w:rsidP="00C26307">
      <w:pPr>
        <w:pStyle w:val="ListParagraph"/>
        <w:numPr>
          <w:ilvl w:val="0"/>
          <w:numId w:val="10"/>
        </w:numPr>
        <w:rPr>
          <w:sz w:val="24"/>
          <w:szCs w:val="24"/>
        </w:rPr>
      </w:pPr>
      <w:r w:rsidRPr="00022561">
        <w:rPr>
          <w:sz w:val="24"/>
          <w:szCs w:val="24"/>
        </w:rPr>
        <w:t>Don’t “</w:t>
      </w:r>
      <w:proofErr w:type="spellStart"/>
      <w:r w:rsidRPr="00022561">
        <w:rPr>
          <w:sz w:val="24"/>
          <w:szCs w:val="24"/>
        </w:rPr>
        <w:t>overhelp</w:t>
      </w:r>
      <w:proofErr w:type="spellEnd"/>
      <w:r w:rsidRPr="00022561">
        <w:rPr>
          <w:sz w:val="24"/>
          <w:szCs w:val="24"/>
        </w:rPr>
        <w:t>” – do what is asked by Title IX Office</w:t>
      </w:r>
    </w:p>
    <w:p w:rsidR="00C26307" w:rsidRPr="00022561" w:rsidRDefault="00C26307" w:rsidP="00C26307">
      <w:pPr>
        <w:pStyle w:val="ListParagraph"/>
        <w:numPr>
          <w:ilvl w:val="0"/>
          <w:numId w:val="10"/>
        </w:numPr>
        <w:rPr>
          <w:sz w:val="24"/>
          <w:szCs w:val="24"/>
        </w:rPr>
      </w:pPr>
      <w:r w:rsidRPr="00022561">
        <w:rPr>
          <w:sz w:val="24"/>
          <w:szCs w:val="24"/>
        </w:rPr>
        <w:t>Chair must take lead in helping faculty and staff understand the importance of their work in making a person whole</w:t>
      </w:r>
    </w:p>
    <w:p w:rsidR="00C26307" w:rsidRPr="00022561" w:rsidRDefault="00C26307" w:rsidP="00C26307">
      <w:pPr>
        <w:pStyle w:val="ListParagraph"/>
        <w:numPr>
          <w:ilvl w:val="0"/>
          <w:numId w:val="10"/>
        </w:numPr>
        <w:rPr>
          <w:sz w:val="24"/>
          <w:szCs w:val="24"/>
        </w:rPr>
      </w:pPr>
      <w:r w:rsidRPr="00022561">
        <w:rPr>
          <w:sz w:val="24"/>
          <w:szCs w:val="24"/>
        </w:rPr>
        <w:t>Manage potentia</w:t>
      </w:r>
      <w:r w:rsidR="00883F35">
        <w:rPr>
          <w:sz w:val="24"/>
          <w:szCs w:val="24"/>
        </w:rPr>
        <w:t>l for retaliation</w:t>
      </w:r>
    </w:p>
    <w:p w:rsidR="0031605E" w:rsidRPr="00022561" w:rsidRDefault="0031605E" w:rsidP="00D208A8">
      <w:pPr>
        <w:rPr>
          <w:sz w:val="24"/>
          <w:szCs w:val="24"/>
        </w:rPr>
      </w:pPr>
    </w:p>
    <w:p w:rsidR="00883F35" w:rsidRPr="00883F35" w:rsidRDefault="00883F35" w:rsidP="00883F35">
      <w:pPr>
        <w:rPr>
          <w:b/>
          <w:sz w:val="24"/>
          <w:szCs w:val="24"/>
        </w:rPr>
      </w:pPr>
      <w:r>
        <w:rPr>
          <w:b/>
          <w:sz w:val="24"/>
          <w:szCs w:val="24"/>
        </w:rPr>
        <w:t>Lesson #5: How do I manage an on-line situation?</w:t>
      </w:r>
    </w:p>
    <w:p w:rsidR="00950AA6" w:rsidRPr="00883F35" w:rsidRDefault="00883F35" w:rsidP="00883F35">
      <w:pPr>
        <w:pStyle w:val="ListParagraph"/>
        <w:numPr>
          <w:ilvl w:val="0"/>
          <w:numId w:val="20"/>
        </w:numPr>
        <w:rPr>
          <w:sz w:val="24"/>
          <w:szCs w:val="24"/>
        </w:rPr>
      </w:pPr>
      <w:r w:rsidRPr="00883F35">
        <w:rPr>
          <w:sz w:val="24"/>
          <w:szCs w:val="24"/>
        </w:rPr>
        <w:t xml:space="preserve">Distance education students should get the same services provided </w:t>
      </w:r>
      <w:r>
        <w:rPr>
          <w:sz w:val="24"/>
          <w:szCs w:val="24"/>
        </w:rPr>
        <w:t>to campus students</w:t>
      </w:r>
    </w:p>
    <w:p w:rsidR="00950AA6" w:rsidRPr="00883F35" w:rsidRDefault="00883F35" w:rsidP="00883F35">
      <w:pPr>
        <w:pStyle w:val="ListParagraph"/>
        <w:numPr>
          <w:ilvl w:val="0"/>
          <w:numId w:val="20"/>
        </w:numPr>
        <w:rPr>
          <w:sz w:val="24"/>
          <w:szCs w:val="24"/>
        </w:rPr>
      </w:pPr>
      <w:r w:rsidRPr="00883F35">
        <w:rPr>
          <w:sz w:val="24"/>
          <w:szCs w:val="24"/>
        </w:rPr>
        <w:t>Some states have employment obligation</w:t>
      </w:r>
      <w:r>
        <w:rPr>
          <w:sz w:val="24"/>
          <w:szCs w:val="24"/>
        </w:rPr>
        <w:t>s which might apply to students</w:t>
      </w:r>
    </w:p>
    <w:p w:rsidR="00950AA6" w:rsidRPr="00883F35" w:rsidRDefault="00883F35" w:rsidP="00883F35">
      <w:pPr>
        <w:pStyle w:val="ListParagraph"/>
        <w:numPr>
          <w:ilvl w:val="0"/>
          <w:numId w:val="20"/>
        </w:numPr>
        <w:rPr>
          <w:sz w:val="24"/>
          <w:szCs w:val="24"/>
        </w:rPr>
      </w:pPr>
      <w:r w:rsidRPr="00883F35">
        <w:rPr>
          <w:sz w:val="24"/>
          <w:szCs w:val="24"/>
        </w:rPr>
        <w:t>A policy should be</w:t>
      </w:r>
      <w:r>
        <w:rPr>
          <w:sz w:val="24"/>
          <w:szCs w:val="24"/>
        </w:rPr>
        <w:t xml:space="preserve"> in place to address this issue</w:t>
      </w:r>
    </w:p>
    <w:p w:rsidR="00C26307" w:rsidRPr="00883F35" w:rsidRDefault="00883F35" w:rsidP="004B6758">
      <w:pPr>
        <w:pStyle w:val="ListParagraph"/>
        <w:numPr>
          <w:ilvl w:val="0"/>
          <w:numId w:val="20"/>
        </w:numPr>
        <w:rPr>
          <w:sz w:val="24"/>
          <w:szCs w:val="24"/>
        </w:rPr>
      </w:pPr>
      <w:r w:rsidRPr="00883F35">
        <w:rPr>
          <w:sz w:val="24"/>
          <w:szCs w:val="24"/>
        </w:rPr>
        <w:t>This policy should</w:t>
      </w:r>
      <w:r>
        <w:rPr>
          <w:sz w:val="24"/>
          <w:szCs w:val="24"/>
        </w:rPr>
        <w:t xml:space="preserve"> be part of instructor training</w:t>
      </w:r>
    </w:p>
    <w:p w:rsidR="00C26307" w:rsidRPr="00022561" w:rsidRDefault="00C26307" w:rsidP="00C26307">
      <w:pPr>
        <w:pStyle w:val="ListParagraph"/>
        <w:rPr>
          <w:sz w:val="24"/>
          <w:szCs w:val="24"/>
        </w:rPr>
      </w:pPr>
    </w:p>
    <w:p w:rsidR="00C26307" w:rsidRPr="00022561" w:rsidRDefault="00C26307" w:rsidP="00C26307">
      <w:pPr>
        <w:rPr>
          <w:b/>
          <w:sz w:val="24"/>
          <w:szCs w:val="24"/>
        </w:rPr>
      </w:pPr>
      <w:r w:rsidRPr="00022561">
        <w:rPr>
          <w:b/>
          <w:sz w:val="24"/>
          <w:szCs w:val="24"/>
        </w:rPr>
        <w:t>Lesson #6:  Workshop Takeaways</w:t>
      </w:r>
    </w:p>
    <w:p w:rsidR="00C26307" w:rsidRPr="00022561" w:rsidRDefault="00C26307" w:rsidP="00C26307">
      <w:pPr>
        <w:pStyle w:val="ListParagraph"/>
        <w:numPr>
          <w:ilvl w:val="0"/>
          <w:numId w:val="11"/>
        </w:numPr>
        <w:rPr>
          <w:sz w:val="24"/>
          <w:szCs w:val="24"/>
        </w:rPr>
      </w:pPr>
      <w:r w:rsidRPr="00022561">
        <w:rPr>
          <w:sz w:val="24"/>
          <w:szCs w:val="24"/>
        </w:rPr>
        <w:t>You are on the front line of compliance for the college/university.</w:t>
      </w:r>
    </w:p>
    <w:p w:rsidR="00C26307" w:rsidRPr="00022561" w:rsidRDefault="00C26307" w:rsidP="00C26307">
      <w:pPr>
        <w:pStyle w:val="ListParagraph"/>
        <w:numPr>
          <w:ilvl w:val="0"/>
          <w:numId w:val="11"/>
        </w:numPr>
        <w:rPr>
          <w:sz w:val="24"/>
          <w:szCs w:val="24"/>
        </w:rPr>
      </w:pPr>
      <w:r w:rsidRPr="00022561">
        <w:rPr>
          <w:sz w:val="24"/>
          <w:szCs w:val="24"/>
        </w:rPr>
        <w:t xml:space="preserve">Do not see the Title IX Coordinator as the problem/enemy.  Both sides must support each other with compliance – it is a team effort  </w:t>
      </w:r>
    </w:p>
    <w:p w:rsidR="00C26307" w:rsidRPr="00022561" w:rsidRDefault="00C26307" w:rsidP="00C26307">
      <w:pPr>
        <w:pStyle w:val="ListParagraph"/>
        <w:numPr>
          <w:ilvl w:val="0"/>
          <w:numId w:val="11"/>
        </w:numPr>
        <w:rPr>
          <w:sz w:val="24"/>
          <w:szCs w:val="24"/>
        </w:rPr>
      </w:pPr>
      <w:r w:rsidRPr="00022561">
        <w:rPr>
          <w:sz w:val="24"/>
          <w:szCs w:val="24"/>
        </w:rPr>
        <w:t>The Title IX office needs you to be a champion of the compliance process. You must make it clear to faculty in your department why the process is important</w:t>
      </w:r>
    </w:p>
    <w:p w:rsidR="00C26307" w:rsidRPr="00022561" w:rsidRDefault="00085695" w:rsidP="00C26307">
      <w:pPr>
        <w:pStyle w:val="ListParagraph"/>
        <w:numPr>
          <w:ilvl w:val="0"/>
          <w:numId w:val="11"/>
        </w:numPr>
        <w:rPr>
          <w:sz w:val="24"/>
          <w:szCs w:val="24"/>
        </w:rPr>
      </w:pPr>
      <w:r>
        <w:rPr>
          <w:sz w:val="24"/>
          <w:szCs w:val="24"/>
        </w:rPr>
        <w:t>Understand and appreciate the p</w:t>
      </w:r>
      <w:r w:rsidR="00C26307" w:rsidRPr="00022561">
        <w:rPr>
          <w:sz w:val="24"/>
          <w:szCs w:val="24"/>
        </w:rPr>
        <w:t>olicy of the College/University</w:t>
      </w:r>
    </w:p>
    <w:p w:rsidR="00C26307" w:rsidRPr="00022561" w:rsidRDefault="00085695" w:rsidP="00C26307">
      <w:pPr>
        <w:pStyle w:val="ListParagraph"/>
        <w:numPr>
          <w:ilvl w:val="0"/>
          <w:numId w:val="11"/>
        </w:numPr>
        <w:rPr>
          <w:sz w:val="24"/>
          <w:szCs w:val="24"/>
        </w:rPr>
      </w:pPr>
      <w:r>
        <w:rPr>
          <w:sz w:val="24"/>
          <w:szCs w:val="24"/>
        </w:rPr>
        <w:t>Follow Your p</w:t>
      </w:r>
      <w:r w:rsidR="00C26307" w:rsidRPr="00022561">
        <w:rPr>
          <w:sz w:val="24"/>
          <w:szCs w:val="24"/>
        </w:rPr>
        <w:t>olicy (even if make</w:t>
      </w:r>
      <w:r w:rsidR="002B1DBC">
        <w:rPr>
          <w:sz w:val="24"/>
          <w:szCs w:val="24"/>
        </w:rPr>
        <w:t>s</w:t>
      </w:r>
      <w:r>
        <w:rPr>
          <w:sz w:val="24"/>
          <w:szCs w:val="24"/>
        </w:rPr>
        <w:t xml:space="preserve"> some uncomfortable) and apply policy a</w:t>
      </w:r>
      <w:r w:rsidR="00C26307" w:rsidRPr="00022561">
        <w:rPr>
          <w:sz w:val="24"/>
          <w:szCs w:val="24"/>
        </w:rPr>
        <w:t>ppropriately</w:t>
      </w:r>
    </w:p>
    <w:p w:rsidR="00C26307" w:rsidRPr="00022561" w:rsidRDefault="00085695" w:rsidP="00C26307">
      <w:pPr>
        <w:pStyle w:val="ListParagraph"/>
        <w:numPr>
          <w:ilvl w:val="0"/>
          <w:numId w:val="11"/>
        </w:numPr>
        <w:rPr>
          <w:sz w:val="24"/>
          <w:szCs w:val="24"/>
        </w:rPr>
      </w:pPr>
      <w:r>
        <w:rPr>
          <w:sz w:val="24"/>
          <w:szCs w:val="24"/>
        </w:rPr>
        <w:t>Support the c</w:t>
      </w:r>
      <w:r w:rsidR="00C26307" w:rsidRPr="00022561">
        <w:rPr>
          <w:sz w:val="24"/>
          <w:szCs w:val="24"/>
        </w:rPr>
        <w:t>o</w:t>
      </w:r>
      <w:r>
        <w:rPr>
          <w:sz w:val="24"/>
          <w:szCs w:val="24"/>
        </w:rPr>
        <w:t>mpliance process and those engaged in i</w:t>
      </w:r>
      <w:r w:rsidR="00C26307" w:rsidRPr="00022561">
        <w:rPr>
          <w:sz w:val="24"/>
          <w:szCs w:val="24"/>
        </w:rPr>
        <w:t>t</w:t>
      </w:r>
    </w:p>
    <w:p w:rsidR="00C26307" w:rsidRPr="00022561" w:rsidRDefault="00085695" w:rsidP="00C26307">
      <w:pPr>
        <w:pStyle w:val="ListParagraph"/>
        <w:numPr>
          <w:ilvl w:val="0"/>
          <w:numId w:val="11"/>
        </w:numPr>
        <w:rPr>
          <w:sz w:val="24"/>
          <w:szCs w:val="24"/>
        </w:rPr>
      </w:pPr>
      <w:r>
        <w:rPr>
          <w:sz w:val="24"/>
          <w:szCs w:val="24"/>
        </w:rPr>
        <w:t>“</w:t>
      </w:r>
      <w:r w:rsidR="00C26307" w:rsidRPr="00022561">
        <w:rPr>
          <w:sz w:val="24"/>
          <w:szCs w:val="24"/>
        </w:rPr>
        <w:t xml:space="preserve">When in Doubt, Check it </w:t>
      </w:r>
      <w:proofErr w:type="gramStart"/>
      <w:r w:rsidR="00C26307" w:rsidRPr="00022561">
        <w:rPr>
          <w:sz w:val="24"/>
          <w:szCs w:val="24"/>
        </w:rPr>
        <w:t>Out</w:t>
      </w:r>
      <w:proofErr w:type="gramEnd"/>
      <w:r>
        <w:rPr>
          <w:sz w:val="24"/>
          <w:szCs w:val="24"/>
        </w:rPr>
        <w:t>”</w:t>
      </w:r>
      <w:r w:rsidR="00C26307" w:rsidRPr="00022561">
        <w:rPr>
          <w:sz w:val="24"/>
          <w:szCs w:val="24"/>
        </w:rPr>
        <w:t>.  Pick up the phone and call!</w:t>
      </w:r>
    </w:p>
    <w:p w:rsidR="00C26307" w:rsidRPr="00022561" w:rsidRDefault="00085695" w:rsidP="00C26307">
      <w:pPr>
        <w:pStyle w:val="ListParagraph"/>
        <w:numPr>
          <w:ilvl w:val="0"/>
          <w:numId w:val="11"/>
        </w:numPr>
        <w:rPr>
          <w:sz w:val="24"/>
          <w:szCs w:val="24"/>
          <w:u w:val="single"/>
        </w:rPr>
      </w:pPr>
      <w:r>
        <w:rPr>
          <w:sz w:val="24"/>
          <w:szCs w:val="24"/>
          <w:u w:val="single"/>
        </w:rPr>
        <w:t>“Nothing” now is better than “something” l</w:t>
      </w:r>
      <w:r w:rsidR="00C26307" w:rsidRPr="00022561">
        <w:rPr>
          <w:sz w:val="24"/>
          <w:szCs w:val="24"/>
          <w:u w:val="single"/>
        </w:rPr>
        <w:t>ater – Take Action</w:t>
      </w:r>
    </w:p>
    <w:p w:rsidR="0031605E" w:rsidRPr="00022561" w:rsidRDefault="0031605E" w:rsidP="00D208A8">
      <w:pPr>
        <w:rPr>
          <w:sz w:val="24"/>
          <w:szCs w:val="24"/>
        </w:rPr>
      </w:pPr>
    </w:p>
    <w:p w:rsidR="0031605E" w:rsidRPr="00022561" w:rsidRDefault="0031605E" w:rsidP="00D208A8">
      <w:pPr>
        <w:rPr>
          <w:sz w:val="24"/>
          <w:szCs w:val="24"/>
        </w:rPr>
      </w:pPr>
    </w:p>
    <w:p w:rsidR="0031605E" w:rsidRPr="00022561" w:rsidRDefault="0031605E" w:rsidP="00D208A8">
      <w:pPr>
        <w:rPr>
          <w:sz w:val="24"/>
          <w:szCs w:val="24"/>
        </w:rPr>
      </w:pPr>
    </w:p>
    <w:p w:rsidR="003A69E9" w:rsidRPr="00022561" w:rsidRDefault="003A69E9" w:rsidP="003A69E9">
      <w:pPr>
        <w:rPr>
          <w:sz w:val="24"/>
          <w:szCs w:val="24"/>
        </w:rPr>
      </w:pPr>
    </w:p>
    <w:sectPr w:rsidR="003A69E9" w:rsidRPr="00022561" w:rsidSect="0002256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4BC4"/>
    <w:multiLevelType w:val="hybridMultilevel"/>
    <w:tmpl w:val="961660E6"/>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B4332"/>
    <w:multiLevelType w:val="hybridMultilevel"/>
    <w:tmpl w:val="457AE8C4"/>
    <w:lvl w:ilvl="0" w:tplc="7D3004A0">
      <w:start w:val="1"/>
      <w:numFmt w:val="decimal"/>
      <w:lvlText w:val="%1)"/>
      <w:lvlJc w:val="left"/>
      <w:pPr>
        <w:ind w:left="720" w:hanging="360"/>
      </w:pPr>
      <w:rPr>
        <w:rFonts w:asciiTheme="minorHAnsi" w:eastAsiaTheme="minorHAnsi" w:hAnsiTheme="min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FC1FEC"/>
    <w:multiLevelType w:val="hybridMultilevel"/>
    <w:tmpl w:val="094C18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5792D"/>
    <w:multiLevelType w:val="hybridMultilevel"/>
    <w:tmpl w:val="30F6AD04"/>
    <w:lvl w:ilvl="0" w:tplc="1ADCAF3E">
      <w:start w:val="1"/>
      <w:numFmt w:val="bullet"/>
      <w:lvlText w:val="–"/>
      <w:lvlJc w:val="left"/>
      <w:pPr>
        <w:tabs>
          <w:tab w:val="num" w:pos="720"/>
        </w:tabs>
        <w:ind w:left="720" w:hanging="360"/>
      </w:pPr>
      <w:rPr>
        <w:rFonts w:ascii="Arial" w:hAnsi="Arial" w:hint="default"/>
      </w:rPr>
    </w:lvl>
    <w:lvl w:ilvl="1" w:tplc="55725DDE">
      <w:start w:val="1"/>
      <w:numFmt w:val="bullet"/>
      <w:lvlText w:val="–"/>
      <w:lvlJc w:val="left"/>
      <w:pPr>
        <w:tabs>
          <w:tab w:val="num" w:pos="1440"/>
        </w:tabs>
        <w:ind w:left="1440" w:hanging="360"/>
      </w:pPr>
      <w:rPr>
        <w:rFonts w:ascii="Arial" w:hAnsi="Arial" w:hint="default"/>
      </w:rPr>
    </w:lvl>
    <w:lvl w:ilvl="2" w:tplc="5FE8E63E" w:tentative="1">
      <w:start w:val="1"/>
      <w:numFmt w:val="bullet"/>
      <w:lvlText w:val="–"/>
      <w:lvlJc w:val="left"/>
      <w:pPr>
        <w:tabs>
          <w:tab w:val="num" w:pos="2160"/>
        </w:tabs>
        <w:ind w:left="2160" w:hanging="360"/>
      </w:pPr>
      <w:rPr>
        <w:rFonts w:ascii="Arial" w:hAnsi="Arial" w:hint="default"/>
      </w:rPr>
    </w:lvl>
    <w:lvl w:ilvl="3" w:tplc="9FC021BE" w:tentative="1">
      <w:start w:val="1"/>
      <w:numFmt w:val="bullet"/>
      <w:lvlText w:val="–"/>
      <w:lvlJc w:val="left"/>
      <w:pPr>
        <w:tabs>
          <w:tab w:val="num" w:pos="2880"/>
        </w:tabs>
        <w:ind w:left="2880" w:hanging="360"/>
      </w:pPr>
      <w:rPr>
        <w:rFonts w:ascii="Arial" w:hAnsi="Arial" w:hint="default"/>
      </w:rPr>
    </w:lvl>
    <w:lvl w:ilvl="4" w:tplc="B97C7FC4" w:tentative="1">
      <w:start w:val="1"/>
      <w:numFmt w:val="bullet"/>
      <w:lvlText w:val="–"/>
      <w:lvlJc w:val="left"/>
      <w:pPr>
        <w:tabs>
          <w:tab w:val="num" w:pos="3600"/>
        </w:tabs>
        <w:ind w:left="3600" w:hanging="360"/>
      </w:pPr>
      <w:rPr>
        <w:rFonts w:ascii="Arial" w:hAnsi="Arial" w:hint="default"/>
      </w:rPr>
    </w:lvl>
    <w:lvl w:ilvl="5" w:tplc="FE7EDC7A" w:tentative="1">
      <w:start w:val="1"/>
      <w:numFmt w:val="bullet"/>
      <w:lvlText w:val="–"/>
      <w:lvlJc w:val="left"/>
      <w:pPr>
        <w:tabs>
          <w:tab w:val="num" w:pos="4320"/>
        </w:tabs>
        <w:ind w:left="4320" w:hanging="360"/>
      </w:pPr>
      <w:rPr>
        <w:rFonts w:ascii="Arial" w:hAnsi="Arial" w:hint="default"/>
      </w:rPr>
    </w:lvl>
    <w:lvl w:ilvl="6" w:tplc="F4586A74" w:tentative="1">
      <w:start w:val="1"/>
      <w:numFmt w:val="bullet"/>
      <w:lvlText w:val="–"/>
      <w:lvlJc w:val="left"/>
      <w:pPr>
        <w:tabs>
          <w:tab w:val="num" w:pos="5040"/>
        </w:tabs>
        <w:ind w:left="5040" w:hanging="360"/>
      </w:pPr>
      <w:rPr>
        <w:rFonts w:ascii="Arial" w:hAnsi="Arial" w:hint="default"/>
      </w:rPr>
    </w:lvl>
    <w:lvl w:ilvl="7" w:tplc="51C0C986" w:tentative="1">
      <w:start w:val="1"/>
      <w:numFmt w:val="bullet"/>
      <w:lvlText w:val="–"/>
      <w:lvlJc w:val="left"/>
      <w:pPr>
        <w:tabs>
          <w:tab w:val="num" w:pos="5760"/>
        </w:tabs>
        <w:ind w:left="5760" w:hanging="360"/>
      </w:pPr>
      <w:rPr>
        <w:rFonts w:ascii="Arial" w:hAnsi="Arial" w:hint="default"/>
      </w:rPr>
    </w:lvl>
    <w:lvl w:ilvl="8" w:tplc="AF0292D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6554CF0"/>
    <w:multiLevelType w:val="hybridMultilevel"/>
    <w:tmpl w:val="947834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81922"/>
    <w:multiLevelType w:val="hybridMultilevel"/>
    <w:tmpl w:val="AF18D75A"/>
    <w:lvl w:ilvl="0" w:tplc="7D3004A0">
      <w:start w:val="1"/>
      <w:numFmt w:val="decimal"/>
      <w:lvlText w:val="%1)"/>
      <w:lvlJc w:val="left"/>
      <w:pPr>
        <w:ind w:left="360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AE3879"/>
    <w:multiLevelType w:val="hybridMultilevel"/>
    <w:tmpl w:val="4B5C5D62"/>
    <w:lvl w:ilvl="0" w:tplc="7D3004A0">
      <w:start w:val="1"/>
      <w:numFmt w:val="decimal"/>
      <w:lvlText w:val="%1)"/>
      <w:lvlJc w:val="left"/>
      <w:pPr>
        <w:ind w:left="720" w:hanging="360"/>
      </w:pPr>
      <w:rPr>
        <w:rFonts w:asciiTheme="minorHAnsi" w:eastAsiaTheme="minorHAnsi" w:hAnsiTheme="minorHAnsi" w:cstheme="minorBidi" w:hint="default"/>
      </w:rPr>
    </w:lvl>
    <w:lvl w:ilvl="1" w:tplc="04090019">
      <w:start w:val="1"/>
      <w:numFmt w:val="lowerLetter"/>
      <w:lvlText w:val="%2."/>
      <w:lvlJc w:val="left"/>
      <w:pPr>
        <w:ind w:left="1440" w:hanging="360"/>
      </w:pPr>
    </w:lvl>
    <w:lvl w:ilvl="2" w:tplc="86642BD6">
      <w:start w:val="1"/>
      <w:numFmt w:val="lowerLetter"/>
      <w:lvlText w:val="%3."/>
      <w:lvlJc w:val="right"/>
      <w:pPr>
        <w:ind w:left="2160" w:hanging="180"/>
      </w:pPr>
      <w:rPr>
        <w:rFonts w:asciiTheme="minorHAnsi" w:eastAsiaTheme="minorHAnsi" w:hAnsiTheme="minorHAnsi" w:cstheme="minorBidi"/>
      </w:rPr>
    </w:lvl>
    <w:lvl w:ilvl="3" w:tplc="A53211A8">
      <w:start w:val="1"/>
      <w:numFmt w:val="decimal"/>
      <w:lvlText w:val="%4)"/>
      <w:lvlJc w:val="left"/>
      <w:pPr>
        <w:ind w:left="2880" w:hanging="360"/>
      </w:pPr>
      <w:rPr>
        <w:rFonts w:asciiTheme="minorHAnsi" w:eastAsiaTheme="minorHAnsi" w:hAnsiTheme="minorHAnsi" w:cstheme="minorBidi"/>
      </w:rPr>
    </w:lvl>
    <w:lvl w:ilvl="4" w:tplc="7D3004A0">
      <w:start w:val="1"/>
      <w:numFmt w:val="decimal"/>
      <w:lvlText w:val="%5)"/>
      <w:lvlJc w:val="left"/>
      <w:pPr>
        <w:ind w:left="3600" w:hanging="360"/>
      </w:pPr>
      <w:rPr>
        <w:rFonts w:asciiTheme="minorHAnsi" w:eastAsiaTheme="minorHAnsi" w:hAnsiTheme="minorHAnsi" w:cstheme="minorBidi"/>
      </w:rPr>
    </w:lvl>
    <w:lvl w:ilvl="5" w:tplc="2C28895E">
      <w:start w:val="1"/>
      <w:numFmt w:val="decimal"/>
      <w:lvlText w:val="%6)"/>
      <w:lvlJc w:val="right"/>
      <w:pPr>
        <w:ind w:left="4320" w:hanging="180"/>
      </w:pPr>
      <w:rPr>
        <w:rFonts w:asciiTheme="minorHAnsi" w:eastAsiaTheme="minorHAnsi" w:hAnsiTheme="minorHAnsi" w:cstheme="minorBidi"/>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DC00BF"/>
    <w:multiLevelType w:val="hybridMultilevel"/>
    <w:tmpl w:val="FED26384"/>
    <w:lvl w:ilvl="0" w:tplc="2962F15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6C7763"/>
    <w:multiLevelType w:val="hybridMultilevel"/>
    <w:tmpl w:val="B5D2BA8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F7507C"/>
    <w:multiLevelType w:val="hybridMultilevel"/>
    <w:tmpl w:val="C0AC35EA"/>
    <w:lvl w:ilvl="0" w:tplc="7D3004A0">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0" w15:restartNumberingAfterBreak="0">
    <w:nsid w:val="483E3F93"/>
    <w:multiLevelType w:val="hybridMultilevel"/>
    <w:tmpl w:val="4A76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A90F98"/>
    <w:multiLevelType w:val="hybridMultilevel"/>
    <w:tmpl w:val="B546EF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A80E72"/>
    <w:multiLevelType w:val="hybridMultilevel"/>
    <w:tmpl w:val="D23E35C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58279DF"/>
    <w:multiLevelType w:val="hybridMultilevel"/>
    <w:tmpl w:val="255A750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A8C519B"/>
    <w:multiLevelType w:val="hybridMultilevel"/>
    <w:tmpl w:val="3D6000B0"/>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D35CA6"/>
    <w:multiLevelType w:val="hybridMultilevel"/>
    <w:tmpl w:val="4EE052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E204A9"/>
    <w:multiLevelType w:val="hybridMultilevel"/>
    <w:tmpl w:val="03DC4A18"/>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A467D6"/>
    <w:multiLevelType w:val="hybridMultilevel"/>
    <w:tmpl w:val="8E969B14"/>
    <w:lvl w:ilvl="0" w:tplc="7D3004A0">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2520" w:hanging="360"/>
      </w:pPr>
    </w:lvl>
    <w:lvl w:ilvl="8" w:tplc="0409001B" w:tentative="1">
      <w:start w:val="1"/>
      <w:numFmt w:val="lowerRoman"/>
      <w:lvlText w:val="%9."/>
      <w:lvlJc w:val="right"/>
      <w:pPr>
        <w:ind w:left="3240" w:hanging="180"/>
      </w:pPr>
    </w:lvl>
  </w:abstractNum>
  <w:abstractNum w:abstractNumId="18" w15:restartNumberingAfterBreak="0">
    <w:nsid w:val="7AF56577"/>
    <w:multiLevelType w:val="hybridMultilevel"/>
    <w:tmpl w:val="8D102CCC"/>
    <w:lvl w:ilvl="0" w:tplc="7D3004A0">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9" w15:restartNumberingAfterBreak="0">
    <w:nsid w:val="7E9737C1"/>
    <w:multiLevelType w:val="hybridMultilevel"/>
    <w:tmpl w:val="5790BA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86642BD6">
      <w:start w:val="1"/>
      <w:numFmt w:val="lowerLetter"/>
      <w:lvlText w:val="%3."/>
      <w:lvlJc w:val="right"/>
      <w:pPr>
        <w:ind w:left="2160" w:hanging="180"/>
      </w:pPr>
      <w:rPr>
        <w:rFonts w:asciiTheme="minorHAnsi" w:eastAsiaTheme="minorHAnsi" w:hAnsiTheme="minorHAnsi" w:cstheme="minorBidi"/>
      </w:rPr>
    </w:lvl>
    <w:lvl w:ilvl="3" w:tplc="A53211A8">
      <w:start w:val="1"/>
      <w:numFmt w:val="decimal"/>
      <w:lvlText w:val="%4)"/>
      <w:lvlJc w:val="left"/>
      <w:pPr>
        <w:ind w:left="2880" w:hanging="360"/>
      </w:pPr>
      <w:rPr>
        <w:rFonts w:asciiTheme="minorHAnsi" w:eastAsiaTheme="minorHAnsi" w:hAnsiTheme="minorHAnsi" w:cstheme="minorBidi"/>
      </w:rPr>
    </w:lvl>
    <w:lvl w:ilvl="4" w:tplc="7D3004A0">
      <w:start w:val="1"/>
      <w:numFmt w:val="decimal"/>
      <w:lvlText w:val="%5)"/>
      <w:lvlJc w:val="left"/>
      <w:pPr>
        <w:ind w:left="3600" w:hanging="360"/>
      </w:pPr>
      <w:rPr>
        <w:rFonts w:asciiTheme="minorHAnsi" w:eastAsiaTheme="minorHAnsi" w:hAnsiTheme="minorHAnsi" w:cstheme="minorBidi"/>
      </w:rPr>
    </w:lvl>
    <w:lvl w:ilvl="5" w:tplc="2C28895E">
      <w:start w:val="1"/>
      <w:numFmt w:val="decimal"/>
      <w:lvlText w:val="%6)"/>
      <w:lvlJc w:val="right"/>
      <w:pPr>
        <w:ind w:left="4320" w:hanging="180"/>
      </w:pPr>
      <w:rPr>
        <w:rFonts w:asciiTheme="minorHAnsi" w:eastAsiaTheme="minorHAnsi" w:hAnsiTheme="minorHAnsi" w:cstheme="minorBidi"/>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8"/>
  </w:num>
  <w:num w:numId="3">
    <w:abstractNumId w:val="16"/>
  </w:num>
  <w:num w:numId="4">
    <w:abstractNumId w:val="0"/>
  </w:num>
  <w:num w:numId="5">
    <w:abstractNumId w:val="14"/>
  </w:num>
  <w:num w:numId="6">
    <w:abstractNumId w:val="7"/>
  </w:num>
  <w:num w:numId="7">
    <w:abstractNumId w:val="15"/>
  </w:num>
  <w:num w:numId="8">
    <w:abstractNumId w:val="17"/>
  </w:num>
  <w:num w:numId="9">
    <w:abstractNumId w:val="10"/>
  </w:num>
  <w:num w:numId="10">
    <w:abstractNumId w:val="1"/>
  </w:num>
  <w:num w:numId="11">
    <w:abstractNumId w:val="6"/>
  </w:num>
  <w:num w:numId="12">
    <w:abstractNumId w:val="9"/>
  </w:num>
  <w:num w:numId="13">
    <w:abstractNumId w:val="18"/>
  </w:num>
  <w:num w:numId="14">
    <w:abstractNumId w:val="5"/>
  </w:num>
  <w:num w:numId="15">
    <w:abstractNumId w:val="2"/>
  </w:num>
  <w:num w:numId="16">
    <w:abstractNumId w:val="11"/>
  </w:num>
  <w:num w:numId="17">
    <w:abstractNumId w:val="12"/>
  </w:num>
  <w:num w:numId="18">
    <w:abstractNumId w:val="13"/>
  </w:num>
  <w:num w:numId="19">
    <w:abstractNumId w:val="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9E9"/>
    <w:rsid w:val="00022561"/>
    <w:rsid w:val="00085695"/>
    <w:rsid w:val="002B1DBC"/>
    <w:rsid w:val="0031605E"/>
    <w:rsid w:val="003A69E9"/>
    <w:rsid w:val="004B6758"/>
    <w:rsid w:val="004C4FC0"/>
    <w:rsid w:val="00574518"/>
    <w:rsid w:val="00695F81"/>
    <w:rsid w:val="007F0E11"/>
    <w:rsid w:val="00883F35"/>
    <w:rsid w:val="008D6D4F"/>
    <w:rsid w:val="008F16F5"/>
    <w:rsid w:val="00912B5B"/>
    <w:rsid w:val="00950AA6"/>
    <w:rsid w:val="00AD7548"/>
    <w:rsid w:val="00C26307"/>
    <w:rsid w:val="00D017A1"/>
    <w:rsid w:val="00D208A8"/>
    <w:rsid w:val="00F83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77DF4"/>
  <w15:chartTrackingRefBased/>
  <w15:docId w15:val="{D7C2C88D-AA16-4FA2-93B3-DBA0147EF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9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645248">
      <w:bodyDiv w:val="1"/>
      <w:marLeft w:val="0"/>
      <w:marRight w:val="0"/>
      <w:marTop w:val="0"/>
      <w:marBottom w:val="0"/>
      <w:divBdr>
        <w:top w:val="none" w:sz="0" w:space="0" w:color="auto"/>
        <w:left w:val="none" w:sz="0" w:space="0" w:color="auto"/>
        <w:bottom w:val="none" w:sz="0" w:space="0" w:color="auto"/>
        <w:right w:val="none" w:sz="0" w:space="0" w:color="auto"/>
      </w:divBdr>
      <w:divsChild>
        <w:div w:id="803351855">
          <w:marLeft w:val="1166"/>
          <w:marRight w:val="0"/>
          <w:marTop w:val="134"/>
          <w:marBottom w:val="0"/>
          <w:divBdr>
            <w:top w:val="none" w:sz="0" w:space="0" w:color="auto"/>
            <w:left w:val="none" w:sz="0" w:space="0" w:color="auto"/>
            <w:bottom w:val="none" w:sz="0" w:space="0" w:color="auto"/>
            <w:right w:val="none" w:sz="0" w:space="0" w:color="auto"/>
          </w:divBdr>
        </w:div>
        <w:div w:id="110827814">
          <w:marLeft w:val="1166"/>
          <w:marRight w:val="0"/>
          <w:marTop w:val="134"/>
          <w:marBottom w:val="0"/>
          <w:divBdr>
            <w:top w:val="none" w:sz="0" w:space="0" w:color="auto"/>
            <w:left w:val="none" w:sz="0" w:space="0" w:color="auto"/>
            <w:bottom w:val="none" w:sz="0" w:space="0" w:color="auto"/>
            <w:right w:val="none" w:sz="0" w:space="0" w:color="auto"/>
          </w:divBdr>
        </w:div>
        <w:div w:id="1332374853">
          <w:marLeft w:val="1166"/>
          <w:marRight w:val="0"/>
          <w:marTop w:val="134"/>
          <w:marBottom w:val="0"/>
          <w:divBdr>
            <w:top w:val="none" w:sz="0" w:space="0" w:color="auto"/>
            <w:left w:val="none" w:sz="0" w:space="0" w:color="auto"/>
            <w:bottom w:val="none" w:sz="0" w:space="0" w:color="auto"/>
            <w:right w:val="none" w:sz="0" w:space="0" w:color="auto"/>
          </w:divBdr>
        </w:div>
        <w:div w:id="1738168097">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4</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JWU</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Pyle</dc:creator>
  <cp:keywords/>
  <dc:description/>
  <cp:lastModifiedBy>Stephen Pyle</cp:lastModifiedBy>
  <cp:revision>9</cp:revision>
  <dcterms:created xsi:type="dcterms:W3CDTF">2018-02-05T22:08:00Z</dcterms:created>
  <dcterms:modified xsi:type="dcterms:W3CDTF">2018-02-13T21:36:00Z</dcterms:modified>
</cp:coreProperties>
</file>