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864" w:rsidRDefault="007E4864" w:rsidP="007E4864">
      <w:pPr>
        <w:spacing w:before="100" w:beforeAutospacing="1" w:after="100" w:afterAutospacing="1" w:line="240" w:lineRule="auto"/>
        <w:ind w:left="720"/>
        <w:rPr>
          <w:rFonts w:ascii="Times New Roman" w:eastAsia="Times New Roman" w:hAnsi="Times New Roman" w:cs="Times New Roman"/>
          <w:sz w:val="24"/>
          <w:szCs w:val="24"/>
        </w:rPr>
      </w:pPr>
      <w:bookmarkStart w:id="0" w:name="_GoBack"/>
      <w:bookmarkEnd w:id="0"/>
      <w:r w:rsidRPr="008A0C15">
        <w:rPr>
          <w:rFonts w:ascii="Times New Roman" w:eastAsia="Times New Roman" w:hAnsi="Times New Roman" w:cs="Times New Roman"/>
          <w:sz w:val="24"/>
          <w:szCs w:val="24"/>
        </w:rPr>
        <w:t>As online teaching continues to increase in popularity, so has the need for effective evaluation of online faculty</w:t>
      </w:r>
      <w:proofErr w:type="gramStart"/>
      <w:r w:rsidRPr="008A0C15">
        <w:rPr>
          <w:rFonts w:ascii="Times New Roman" w:eastAsia="Times New Roman" w:hAnsi="Times New Roman" w:cs="Times New Roman"/>
          <w:sz w:val="24"/>
          <w:szCs w:val="24"/>
        </w:rPr>
        <w:t xml:space="preserve">. </w:t>
      </w:r>
      <w:proofErr w:type="gramEnd"/>
      <w:r w:rsidRPr="008A0C15">
        <w:rPr>
          <w:rFonts w:ascii="Times New Roman" w:eastAsia="Times New Roman" w:hAnsi="Times New Roman" w:cs="Times New Roman"/>
          <w:sz w:val="24"/>
          <w:szCs w:val="24"/>
        </w:rPr>
        <w:t>Most administrators are familiar and comfortable with conducting evaluations in a traditional classroom setting, but how do traditional evaluation methods transfer to an online setting</w:t>
      </w:r>
      <w:proofErr w:type="gramStart"/>
      <w:r w:rsidRPr="008A0C15">
        <w:rPr>
          <w:rFonts w:ascii="Times New Roman" w:eastAsia="Times New Roman" w:hAnsi="Times New Roman" w:cs="Times New Roman"/>
          <w:sz w:val="24"/>
          <w:szCs w:val="24"/>
        </w:rPr>
        <w:t xml:space="preserve">? </w:t>
      </w:r>
      <w:proofErr w:type="gramEnd"/>
      <w:r w:rsidRPr="008A0C15">
        <w:rPr>
          <w:rFonts w:ascii="Times New Roman" w:eastAsia="Times New Roman" w:hAnsi="Times New Roman" w:cs="Times New Roman"/>
          <w:sz w:val="24"/>
          <w:szCs w:val="24"/>
        </w:rPr>
        <w:t>Can a traditional faculty evaluation tool, such as student evaluations, accurately measure effectiveness and quality of a faculty member in an online class</w:t>
      </w:r>
      <w:proofErr w:type="gramStart"/>
      <w:r w:rsidRPr="008A0C15">
        <w:rPr>
          <w:rFonts w:ascii="Times New Roman" w:eastAsia="Times New Roman" w:hAnsi="Times New Roman" w:cs="Times New Roman"/>
          <w:sz w:val="24"/>
          <w:szCs w:val="24"/>
        </w:rPr>
        <w:t xml:space="preserve">? </w:t>
      </w:r>
      <w:proofErr w:type="gramEnd"/>
      <w:r w:rsidRPr="008A0C15">
        <w:rPr>
          <w:rFonts w:ascii="Times New Roman" w:eastAsia="Times New Roman" w:hAnsi="Times New Roman" w:cs="Times New Roman"/>
          <w:sz w:val="24"/>
          <w:szCs w:val="24"/>
        </w:rPr>
        <w:t xml:space="preserve">The quality of faculty and instruction are critical to the success of any program, and even more so in an online based program, therefore, having an effective evaluation method that functions to both evaluate and mentor those who teach in an online setting is vital to the success of the program.  </w:t>
      </w:r>
      <w:r w:rsidRPr="008A0C15">
        <w:rPr>
          <w:rFonts w:ascii="Times New Roman" w:eastAsia="Times New Roman" w:hAnsi="Times New Roman" w:cs="Times New Roman"/>
          <w:sz w:val="24"/>
          <w:szCs w:val="24"/>
        </w:rPr>
        <w:br/>
      </w:r>
      <w:r w:rsidRPr="008A0C15">
        <w:rPr>
          <w:rFonts w:ascii="Times New Roman" w:eastAsia="Times New Roman" w:hAnsi="Times New Roman" w:cs="Times New Roman"/>
          <w:sz w:val="24"/>
          <w:szCs w:val="24"/>
        </w:rPr>
        <w:br/>
        <w:t>In Developing a Comprehensive Faculty Evaluation System, Raoul Arreola focuses on the importance of measurement, evaluation, objectivity, and controlled subjectivity as the bedrock of evaluating and developing teaching abilities.</w:t>
      </w:r>
      <w:sdt>
        <w:sdtPr>
          <w:rPr>
            <w:rFonts w:ascii="Times New Roman" w:eastAsia="Times New Roman" w:hAnsi="Times New Roman" w:cs="Times New Roman"/>
            <w:sz w:val="24"/>
            <w:szCs w:val="24"/>
          </w:rPr>
          <w:id w:val="-178189480"/>
          <w:citation/>
        </w:sdtPr>
        <w:sdtContent>
          <w:r w:rsidRPr="008A0C15">
            <w:rPr>
              <w:rFonts w:ascii="Times New Roman" w:eastAsia="Times New Roman" w:hAnsi="Times New Roman" w:cs="Times New Roman"/>
              <w:sz w:val="24"/>
              <w:szCs w:val="24"/>
            </w:rPr>
            <w:fldChar w:fldCharType="begin"/>
          </w:r>
          <w:r w:rsidRPr="008A0C15">
            <w:rPr>
              <w:rFonts w:ascii="Times New Roman" w:eastAsia="Times New Roman" w:hAnsi="Times New Roman" w:cs="Times New Roman"/>
              <w:sz w:val="24"/>
              <w:szCs w:val="24"/>
            </w:rPr>
            <w:instrText xml:space="preserve"> CITATION Arr07 \l 1033 </w:instrText>
          </w:r>
          <w:r w:rsidRPr="008A0C15">
            <w:rPr>
              <w:rFonts w:ascii="Times New Roman" w:eastAsia="Times New Roman" w:hAnsi="Times New Roman" w:cs="Times New Roman"/>
              <w:sz w:val="24"/>
              <w:szCs w:val="24"/>
            </w:rPr>
            <w:fldChar w:fldCharType="separate"/>
          </w:r>
          <w:r w:rsidRPr="008A0C15">
            <w:rPr>
              <w:rFonts w:ascii="Times New Roman" w:eastAsia="Times New Roman" w:hAnsi="Times New Roman" w:cs="Times New Roman"/>
              <w:noProof/>
              <w:sz w:val="24"/>
              <w:szCs w:val="24"/>
            </w:rPr>
            <w:t xml:space="preserve"> (Arreola, 2007)</w:t>
          </w:r>
          <w:r w:rsidRPr="008A0C15">
            <w:rPr>
              <w:rFonts w:ascii="Times New Roman" w:eastAsia="Times New Roman" w:hAnsi="Times New Roman" w:cs="Times New Roman"/>
              <w:sz w:val="24"/>
              <w:szCs w:val="24"/>
            </w:rPr>
            <w:fldChar w:fldCharType="end"/>
          </w:r>
        </w:sdtContent>
      </w:sdt>
      <w:r w:rsidRPr="008A0C15">
        <w:rPr>
          <w:rFonts w:ascii="Times New Roman" w:eastAsia="Times New Roman" w:hAnsi="Times New Roman" w:cs="Times New Roman"/>
          <w:sz w:val="24"/>
          <w:szCs w:val="24"/>
        </w:rPr>
        <w:t xml:space="preserve">  As we strengthen online teaching performance it is critical that what we measure and how we evaluate is a valid indicator of performance and aligns with the organization of our course development, learning management system, and teaching expectations.</w:t>
      </w:r>
      <w:sdt>
        <w:sdtPr>
          <w:rPr>
            <w:rFonts w:ascii="Times New Roman" w:eastAsia="Times New Roman" w:hAnsi="Times New Roman" w:cs="Times New Roman"/>
            <w:sz w:val="24"/>
            <w:szCs w:val="24"/>
          </w:rPr>
          <w:id w:val="-1038967159"/>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Mar14 \l 1033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 </w:t>
          </w:r>
          <w:r w:rsidRPr="00086DB2">
            <w:rPr>
              <w:rFonts w:ascii="Times New Roman" w:eastAsia="Times New Roman" w:hAnsi="Times New Roman" w:cs="Times New Roman"/>
              <w:noProof/>
              <w:sz w:val="24"/>
              <w:szCs w:val="24"/>
            </w:rPr>
            <w:t>(MarylandOnline, 2014)</w:t>
          </w:r>
          <w:r>
            <w:rPr>
              <w:rFonts w:ascii="Times New Roman" w:eastAsia="Times New Roman" w:hAnsi="Times New Roman" w:cs="Times New Roman"/>
              <w:sz w:val="24"/>
              <w:szCs w:val="24"/>
            </w:rPr>
            <w:fldChar w:fldCharType="end"/>
          </w:r>
        </w:sdtContent>
      </w:sdt>
      <w:r w:rsidRPr="008A0C15">
        <w:rPr>
          <w:rFonts w:ascii="Times New Roman" w:eastAsia="Times New Roman" w:hAnsi="Times New Roman" w:cs="Times New Roman"/>
          <w:sz w:val="24"/>
          <w:szCs w:val="24"/>
        </w:rPr>
        <w:t xml:space="preserve"> Building on an institution’s existing method of evaluation to appropriately evaluate online instruction requires an understanding of what the evaluation tool is used for within an institution, online best practices, and an awareness of what measurements mean.</w:t>
      </w:r>
      <w:sdt>
        <w:sdtPr>
          <w:rPr>
            <w:rFonts w:ascii="Times New Roman" w:eastAsia="Times New Roman" w:hAnsi="Times New Roman" w:cs="Times New Roman"/>
            <w:sz w:val="24"/>
            <w:szCs w:val="24"/>
          </w:rPr>
          <w:id w:val="115495853"/>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The12 \l 1033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 </w:t>
          </w:r>
          <w:r w:rsidRPr="00086DB2">
            <w:rPr>
              <w:rFonts w:ascii="Times New Roman" w:eastAsia="Times New Roman" w:hAnsi="Times New Roman" w:cs="Times New Roman"/>
              <w:noProof/>
              <w:sz w:val="24"/>
              <w:szCs w:val="24"/>
            </w:rPr>
            <w:t>(The Sloan Consortium, 2012)</w:t>
          </w:r>
          <w:r>
            <w:rPr>
              <w:rFonts w:ascii="Times New Roman" w:eastAsia="Times New Roman" w:hAnsi="Times New Roman" w:cs="Times New Roman"/>
              <w:sz w:val="24"/>
              <w:szCs w:val="24"/>
            </w:rPr>
            <w:fldChar w:fldCharType="end"/>
          </w:r>
        </w:sdtContent>
      </w:sdt>
      <w:r w:rsidRPr="008A0C15">
        <w:rPr>
          <w:rFonts w:ascii="Times New Roman" w:eastAsia="Times New Roman" w:hAnsi="Times New Roman" w:cs="Times New Roman"/>
          <w:sz w:val="24"/>
          <w:szCs w:val="24"/>
        </w:rPr>
        <w:t xml:space="preserve"> </w:t>
      </w:r>
      <w:r w:rsidRPr="008A0C15">
        <w:rPr>
          <w:rFonts w:ascii="Times New Roman" w:eastAsia="Times New Roman" w:hAnsi="Times New Roman" w:cs="Times New Roman"/>
          <w:sz w:val="24"/>
          <w:szCs w:val="24"/>
        </w:rPr>
        <w:br/>
      </w:r>
      <w:r w:rsidRPr="008A0C15">
        <w:rPr>
          <w:rFonts w:ascii="Times New Roman" w:eastAsia="Times New Roman" w:hAnsi="Times New Roman" w:cs="Times New Roman"/>
          <w:sz w:val="24"/>
          <w:szCs w:val="24"/>
        </w:rPr>
        <w:br/>
        <w:t>Traditionally teaching evaluation includes student evaluations, direct observation, and a review of course materials.</w:t>
      </w:r>
      <w:sdt>
        <w:sdtPr>
          <w:rPr>
            <w:rFonts w:ascii="Times New Roman" w:eastAsia="Times New Roman" w:hAnsi="Times New Roman" w:cs="Times New Roman"/>
            <w:sz w:val="24"/>
            <w:szCs w:val="24"/>
          </w:rPr>
          <w:id w:val="33320749"/>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Arr07 \l 1033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 </w:t>
          </w:r>
          <w:r w:rsidRPr="00086DB2">
            <w:rPr>
              <w:rFonts w:ascii="Times New Roman" w:eastAsia="Times New Roman" w:hAnsi="Times New Roman" w:cs="Times New Roman"/>
              <w:noProof/>
              <w:sz w:val="24"/>
              <w:szCs w:val="24"/>
            </w:rPr>
            <w:t>(Arreola, 2007)</w:t>
          </w:r>
          <w:r>
            <w:rPr>
              <w:rFonts w:ascii="Times New Roman" w:eastAsia="Times New Roman" w:hAnsi="Times New Roman" w:cs="Times New Roman"/>
              <w:sz w:val="24"/>
              <w:szCs w:val="24"/>
            </w:rPr>
            <w:fldChar w:fldCharType="end"/>
          </w:r>
        </w:sdtContent>
      </w:sdt>
      <w:r w:rsidRPr="008A0C15">
        <w:rPr>
          <w:rFonts w:ascii="Times New Roman" w:eastAsia="Times New Roman" w:hAnsi="Times New Roman" w:cs="Times New Roman"/>
          <w:sz w:val="24"/>
          <w:szCs w:val="24"/>
        </w:rPr>
        <w:t xml:space="preserve"> For online courses which are most commonly developed by subject matter experts and instructional designers, student evaluations of the course and instructor evaluations need to be separated.  </w:t>
      </w:r>
      <w:r w:rsidRPr="008A0C15">
        <w:rPr>
          <w:rFonts w:ascii="Times New Roman" w:eastAsia="Times New Roman" w:hAnsi="Times New Roman" w:cs="Times New Roman"/>
          <w:sz w:val="24"/>
          <w:szCs w:val="24"/>
        </w:rPr>
        <w:br/>
      </w:r>
      <w:r w:rsidRPr="008A0C15">
        <w:rPr>
          <w:rFonts w:ascii="Times New Roman" w:eastAsia="Times New Roman" w:hAnsi="Times New Roman" w:cs="Times New Roman"/>
          <w:sz w:val="24"/>
          <w:szCs w:val="24"/>
        </w:rPr>
        <w:br/>
        <w:t>For this session we will review the primary differences between online vs. traditional classroom instruction, as well as the best principles and practices in teaching and delivering online courses, which are important to understand when it comes to evaluating online faculty and instruction</w:t>
      </w:r>
      <w:proofErr w:type="gramStart"/>
      <w:r w:rsidRPr="008A0C15">
        <w:rPr>
          <w:rFonts w:ascii="Times New Roman" w:eastAsia="Times New Roman" w:hAnsi="Times New Roman" w:cs="Times New Roman"/>
          <w:sz w:val="24"/>
          <w:szCs w:val="24"/>
        </w:rPr>
        <w:t xml:space="preserve">. </w:t>
      </w:r>
      <w:proofErr w:type="gramEnd"/>
      <w:r w:rsidRPr="008A0C15">
        <w:rPr>
          <w:rFonts w:ascii="Times New Roman" w:eastAsia="Times New Roman" w:hAnsi="Times New Roman" w:cs="Times New Roman"/>
          <w:sz w:val="24"/>
          <w:szCs w:val="24"/>
        </w:rPr>
        <w:t>The review of the points will include an extensive review of the literature.  The exploration of best practices in evaluating online faculty will be from the perspective of a dean, chair, and online faculty member.  Participants will gain an understanding of the need for an evaluation system dedicated to the online class and an awareness of how to transition existing evaluation systems so that continuity in evaluations and promotions can be maintained.  Case studies, open discussions, and dialogue from participants will be encouraged.</w:t>
      </w:r>
    </w:p>
    <w:p w:rsidR="007E4864" w:rsidRDefault="007E4864" w:rsidP="007E4864">
      <w:pPr>
        <w:pStyle w:val="Bibliography"/>
        <w:ind w:left="720" w:hanging="720"/>
        <w:rPr>
          <w:noProof/>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BIBLIOGRAPHY  \l 1033 </w:instrText>
      </w:r>
      <w:r>
        <w:rPr>
          <w:rFonts w:ascii="Times New Roman" w:eastAsia="Times New Roman" w:hAnsi="Times New Roman" w:cs="Times New Roman"/>
          <w:sz w:val="24"/>
          <w:szCs w:val="24"/>
        </w:rPr>
        <w:fldChar w:fldCharType="separate"/>
      </w:r>
      <w:r>
        <w:rPr>
          <w:noProof/>
        </w:rPr>
        <w:t xml:space="preserve">Arreola, R. (2007). </w:t>
      </w:r>
      <w:r>
        <w:rPr>
          <w:i/>
          <w:iCs/>
          <w:noProof/>
        </w:rPr>
        <w:t>Developing a Comprehensive faculty Evaluation System.</w:t>
      </w:r>
      <w:r>
        <w:rPr>
          <w:noProof/>
        </w:rPr>
        <w:t xml:space="preserve"> Bolton, MA: Anker Publishing Corporation.</w:t>
      </w:r>
    </w:p>
    <w:p w:rsidR="007E4864" w:rsidRDefault="007E4864" w:rsidP="007E4864">
      <w:pPr>
        <w:pStyle w:val="Bibliography"/>
        <w:ind w:left="720" w:hanging="720"/>
        <w:rPr>
          <w:noProof/>
        </w:rPr>
      </w:pPr>
      <w:r>
        <w:rPr>
          <w:noProof/>
        </w:rPr>
        <w:t xml:space="preserve">MarylandOnline. (2014). </w:t>
      </w:r>
      <w:r>
        <w:rPr>
          <w:i/>
          <w:iCs/>
          <w:noProof/>
        </w:rPr>
        <w:t>Higher Ed Program Rubric</w:t>
      </w:r>
      <w:r>
        <w:rPr>
          <w:noProof/>
        </w:rPr>
        <w:t>. Retrieved July 17, 2015, from qualitymatters.org: https://www.qualitymatters.org/rubric</w:t>
      </w:r>
    </w:p>
    <w:p w:rsidR="007E4864" w:rsidRDefault="007E4864" w:rsidP="007E4864">
      <w:pPr>
        <w:pStyle w:val="Bibliography"/>
        <w:ind w:left="720" w:hanging="720"/>
        <w:rPr>
          <w:noProof/>
        </w:rPr>
      </w:pPr>
      <w:r>
        <w:rPr>
          <w:noProof/>
        </w:rPr>
        <w:t xml:space="preserve">The Sloan Consortium. (2012). </w:t>
      </w:r>
      <w:r>
        <w:rPr>
          <w:i/>
          <w:iCs/>
          <w:noProof/>
        </w:rPr>
        <w:t>Quality Framework narrative, the 5 pillars</w:t>
      </w:r>
      <w:r>
        <w:rPr>
          <w:noProof/>
        </w:rPr>
        <w:t>. Retrieved October 3, 2012, from sloanconsortium.org: http://sloanconsortium.org/Quality_Framework_Narrative_5_pillars</w:t>
      </w:r>
    </w:p>
    <w:p w:rsidR="00587AFA" w:rsidRDefault="007E4864" w:rsidP="007E4864">
      <w:r>
        <w:rPr>
          <w:rFonts w:ascii="Times New Roman" w:eastAsia="Times New Roman" w:hAnsi="Times New Roman" w:cs="Times New Roman"/>
          <w:sz w:val="24"/>
          <w:szCs w:val="24"/>
        </w:rPr>
        <w:fldChar w:fldCharType="end"/>
      </w:r>
    </w:p>
    <w:sectPr w:rsidR="00587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25968"/>
    <w:multiLevelType w:val="multilevel"/>
    <w:tmpl w:val="651A2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864"/>
    <w:rsid w:val="000005CE"/>
    <w:rsid w:val="00003C84"/>
    <w:rsid w:val="000063F6"/>
    <w:rsid w:val="00023561"/>
    <w:rsid w:val="00023614"/>
    <w:rsid w:val="00027318"/>
    <w:rsid w:val="00027558"/>
    <w:rsid w:val="000300B1"/>
    <w:rsid w:val="00044560"/>
    <w:rsid w:val="00044875"/>
    <w:rsid w:val="00046BF7"/>
    <w:rsid w:val="0005451E"/>
    <w:rsid w:val="00071A65"/>
    <w:rsid w:val="00071F19"/>
    <w:rsid w:val="00082CB3"/>
    <w:rsid w:val="00084293"/>
    <w:rsid w:val="00085395"/>
    <w:rsid w:val="000863A5"/>
    <w:rsid w:val="000A37C4"/>
    <w:rsid w:val="000B0C1C"/>
    <w:rsid w:val="000B5A8A"/>
    <w:rsid w:val="000B5D14"/>
    <w:rsid w:val="000C2CAA"/>
    <w:rsid w:val="000C33D6"/>
    <w:rsid w:val="000D40BD"/>
    <w:rsid w:val="000F6B51"/>
    <w:rsid w:val="000F711C"/>
    <w:rsid w:val="001161D1"/>
    <w:rsid w:val="0013221F"/>
    <w:rsid w:val="00132F6E"/>
    <w:rsid w:val="0013748A"/>
    <w:rsid w:val="00141DE1"/>
    <w:rsid w:val="001631FA"/>
    <w:rsid w:val="00165EF1"/>
    <w:rsid w:val="001671D9"/>
    <w:rsid w:val="00167A62"/>
    <w:rsid w:val="00170F8B"/>
    <w:rsid w:val="00171459"/>
    <w:rsid w:val="0017560B"/>
    <w:rsid w:val="001808AF"/>
    <w:rsid w:val="00181B15"/>
    <w:rsid w:val="00193520"/>
    <w:rsid w:val="001A0383"/>
    <w:rsid w:val="001B2459"/>
    <w:rsid w:val="001B44D4"/>
    <w:rsid w:val="001F057E"/>
    <w:rsid w:val="00201A77"/>
    <w:rsid w:val="00242B6C"/>
    <w:rsid w:val="00243B30"/>
    <w:rsid w:val="0024519D"/>
    <w:rsid w:val="00253648"/>
    <w:rsid w:val="00257656"/>
    <w:rsid w:val="00260BBE"/>
    <w:rsid w:val="00261A23"/>
    <w:rsid w:val="002664E7"/>
    <w:rsid w:val="00287254"/>
    <w:rsid w:val="0028756F"/>
    <w:rsid w:val="002A4D6A"/>
    <w:rsid w:val="002A50A0"/>
    <w:rsid w:val="002A7596"/>
    <w:rsid w:val="002A76A7"/>
    <w:rsid w:val="002B4E20"/>
    <w:rsid w:val="002B7F03"/>
    <w:rsid w:val="002C1214"/>
    <w:rsid w:val="002C4471"/>
    <w:rsid w:val="002C4E22"/>
    <w:rsid w:val="002E3F20"/>
    <w:rsid w:val="002F0602"/>
    <w:rsid w:val="002F4438"/>
    <w:rsid w:val="0030085E"/>
    <w:rsid w:val="0030151C"/>
    <w:rsid w:val="00302570"/>
    <w:rsid w:val="003117CF"/>
    <w:rsid w:val="0031513E"/>
    <w:rsid w:val="0031716F"/>
    <w:rsid w:val="0032041E"/>
    <w:rsid w:val="00322097"/>
    <w:rsid w:val="0032343A"/>
    <w:rsid w:val="00326A67"/>
    <w:rsid w:val="0033121F"/>
    <w:rsid w:val="003356EC"/>
    <w:rsid w:val="0033660E"/>
    <w:rsid w:val="00341F7E"/>
    <w:rsid w:val="00346504"/>
    <w:rsid w:val="00352C58"/>
    <w:rsid w:val="00366014"/>
    <w:rsid w:val="00384F7F"/>
    <w:rsid w:val="00397AEA"/>
    <w:rsid w:val="003A1D20"/>
    <w:rsid w:val="003A415F"/>
    <w:rsid w:val="003B2BA9"/>
    <w:rsid w:val="003D21BF"/>
    <w:rsid w:val="003E090C"/>
    <w:rsid w:val="003E312E"/>
    <w:rsid w:val="003F6A6C"/>
    <w:rsid w:val="004027ED"/>
    <w:rsid w:val="00425EF7"/>
    <w:rsid w:val="0043198D"/>
    <w:rsid w:val="004331F9"/>
    <w:rsid w:val="004518F8"/>
    <w:rsid w:val="0045432F"/>
    <w:rsid w:val="00454823"/>
    <w:rsid w:val="00461C94"/>
    <w:rsid w:val="00462C40"/>
    <w:rsid w:val="004727CE"/>
    <w:rsid w:val="00473637"/>
    <w:rsid w:val="0047491D"/>
    <w:rsid w:val="00481AD8"/>
    <w:rsid w:val="004A5740"/>
    <w:rsid w:val="004A705C"/>
    <w:rsid w:val="004C4A7D"/>
    <w:rsid w:val="004C5CC0"/>
    <w:rsid w:val="004D09EB"/>
    <w:rsid w:val="004D0C42"/>
    <w:rsid w:val="004E78E4"/>
    <w:rsid w:val="004F5CBA"/>
    <w:rsid w:val="00511AFF"/>
    <w:rsid w:val="00517114"/>
    <w:rsid w:val="00524036"/>
    <w:rsid w:val="00526741"/>
    <w:rsid w:val="005269A3"/>
    <w:rsid w:val="00540035"/>
    <w:rsid w:val="005423FD"/>
    <w:rsid w:val="005443D4"/>
    <w:rsid w:val="00553204"/>
    <w:rsid w:val="00553555"/>
    <w:rsid w:val="0055397A"/>
    <w:rsid w:val="00555CB8"/>
    <w:rsid w:val="00556683"/>
    <w:rsid w:val="00566D65"/>
    <w:rsid w:val="00567709"/>
    <w:rsid w:val="005734AE"/>
    <w:rsid w:val="00583CDC"/>
    <w:rsid w:val="00587AFA"/>
    <w:rsid w:val="00587FB1"/>
    <w:rsid w:val="005900B0"/>
    <w:rsid w:val="005A05C8"/>
    <w:rsid w:val="005A7EE1"/>
    <w:rsid w:val="005B1E37"/>
    <w:rsid w:val="005B2023"/>
    <w:rsid w:val="005B4226"/>
    <w:rsid w:val="005E5AC3"/>
    <w:rsid w:val="005E649A"/>
    <w:rsid w:val="005E7876"/>
    <w:rsid w:val="005F70FC"/>
    <w:rsid w:val="0060491C"/>
    <w:rsid w:val="006114DD"/>
    <w:rsid w:val="006128C2"/>
    <w:rsid w:val="0061310C"/>
    <w:rsid w:val="00614C55"/>
    <w:rsid w:val="00615C25"/>
    <w:rsid w:val="00622A7B"/>
    <w:rsid w:val="00632355"/>
    <w:rsid w:val="00635BF3"/>
    <w:rsid w:val="006457F1"/>
    <w:rsid w:val="00645B1F"/>
    <w:rsid w:val="00651C71"/>
    <w:rsid w:val="00653287"/>
    <w:rsid w:val="0065551C"/>
    <w:rsid w:val="006630D2"/>
    <w:rsid w:val="00674382"/>
    <w:rsid w:val="00684442"/>
    <w:rsid w:val="00685603"/>
    <w:rsid w:val="00692034"/>
    <w:rsid w:val="00696FEE"/>
    <w:rsid w:val="006A2675"/>
    <w:rsid w:val="006A63FA"/>
    <w:rsid w:val="006B0F1C"/>
    <w:rsid w:val="006B1133"/>
    <w:rsid w:val="006B26D3"/>
    <w:rsid w:val="006B28B0"/>
    <w:rsid w:val="006B7224"/>
    <w:rsid w:val="006F1B5E"/>
    <w:rsid w:val="006F5453"/>
    <w:rsid w:val="0070708B"/>
    <w:rsid w:val="007174C5"/>
    <w:rsid w:val="007200EA"/>
    <w:rsid w:val="007224CF"/>
    <w:rsid w:val="00724C79"/>
    <w:rsid w:val="00733659"/>
    <w:rsid w:val="00736A12"/>
    <w:rsid w:val="00760475"/>
    <w:rsid w:val="00765AD1"/>
    <w:rsid w:val="00766BB0"/>
    <w:rsid w:val="00780EEF"/>
    <w:rsid w:val="007A1277"/>
    <w:rsid w:val="007B1D2D"/>
    <w:rsid w:val="007B3113"/>
    <w:rsid w:val="007C0605"/>
    <w:rsid w:val="007C0EA5"/>
    <w:rsid w:val="007C34F7"/>
    <w:rsid w:val="007C3B1B"/>
    <w:rsid w:val="007C5353"/>
    <w:rsid w:val="007C7905"/>
    <w:rsid w:val="007D76F8"/>
    <w:rsid w:val="007E29BE"/>
    <w:rsid w:val="007E2FDA"/>
    <w:rsid w:val="007E319F"/>
    <w:rsid w:val="007E4864"/>
    <w:rsid w:val="007E6AA9"/>
    <w:rsid w:val="00804001"/>
    <w:rsid w:val="00804F50"/>
    <w:rsid w:val="008075DB"/>
    <w:rsid w:val="00811EDF"/>
    <w:rsid w:val="00812989"/>
    <w:rsid w:val="00813214"/>
    <w:rsid w:val="00814180"/>
    <w:rsid w:val="00816207"/>
    <w:rsid w:val="00820580"/>
    <w:rsid w:val="008215C9"/>
    <w:rsid w:val="00833A04"/>
    <w:rsid w:val="008370AC"/>
    <w:rsid w:val="00843055"/>
    <w:rsid w:val="00845305"/>
    <w:rsid w:val="00850160"/>
    <w:rsid w:val="00853544"/>
    <w:rsid w:val="008814A0"/>
    <w:rsid w:val="00884E9D"/>
    <w:rsid w:val="008919D9"/>
    <w:rsid w:val="008C77F4"/>
    <w:rsid w:val="008E3E6C"/>
    <w:rsid w:val="008E7380"/>
    <w:rsid w:val="008F2318"/>
    <w:rsid w:val="008F4A98"/>
    <w:rsid w:val="008F7E8F"/>
    <w:rsid w:val="00902016"/>
    <w:rsid w:val="00905062"/>
    <w:rsid w:val="00906B1D"/>
    <w:rsid w:val="00915F08"/>
    <w:rsid w:val="009168FB"/>
    <w:rsid w:val="00916DC3"/>
    <w:rsid w:val="00917CF3"/>
    <w:rsid w:val="00925A68"/>
    <w:rsid w:val="00936118"/>
    <w:rsid w:val="00937EA8"/>
    <w:rsid w:val="009413E3"/>
    <w:rsid w:val="009438DA"/>
    <w:rsid w:val="009465AD"/>
    <w:rsid w:val="00946744"/>
    <w:rsid w:val="00946DEF"/>
    <w:rsid w:val="00951105"/>
    <w:rsid w:val="00956E29"/>
    <w:rsid w:val="00972BD9"/>
    <w:rsid w:val="00997681"/>
    <w:rsid w:val="009B64D4"/>
    <w:rsid w:val="009B671D"/>
    <w:rsid w:val="009C7FEF"/>
    <w:rsid w:val="009D3F5B"/>
    <w:rsid w:val="009E5AA2"/>
    <w:rsid w:val="009F0AF1"/>
    <w:rsid w:val="00A0198F"/>
    <w:rsid w:val="00A41B20"/>
    <w:rsid w:val="00A623A3"/>
    <w:rsid w:val="00A664CE"/>
    <w:rsid w:val="00A909CB"/>
    <w:rsid w:val="00A95203"/>
    <w:rsid w:val="00AB2816"/>
    <w:rsid w:val="00AB4BD8"/>
    <w:rsid w:val="00AB6F45"/>
    <w:rsid w:val="00AB7F89"/>
    <w:rsid w:val="00AC11EE"/>
    <w:rsid w:val="00AC6ACB"/>
    <w:rsid w:val="00AD2B66"/>
    <w:rsid w:val="00AD5E53"/>
    <w:rsid w:val="00AD6F38"/>
    <w:rsid w:val="00AE1CC2"/>
    <w:rsid w:val="00AE37A8"/>
    <w:rsid w:val="00AE409C"/>
    <w:rsid w:val="00AF12EC"/>
    <w:rsid w:val="00AF5B32"/>
    <w:rsid w:val="00B02C8E"/>
    <w:rsid w:val="00B06DB0"/>
    <w:rsid w:val="00B17497"/>
    <w:rsid w:val="00B216CF"/>
    <w:rsid w:val="00B24704"/>
    <w:rsid w:val="00B324C8"/>
    <w:rsid w:val="00B3299A"/>
    <w:rsid w:val="00B35204"/>
    <w:rsid w:val="00B35535"/>
    <w:rsid w:val="00B35AB2"/>
    <w:rsid w:val="00B4768B"/>
    <w:rsid w:val="00B646C5"/>
    <w:rsid w:val="00B86CDF"/>
    <w:rsid w:val="00B8774E"/>
    <w:rsid w:val="00B877C9"/>
    <w:rsid w:val="00B879AE"/>
    <w:rsid w:val="00B91307"/>
    <w:rsid w:val="00BB29A4"/>
    <w:rsid w:val="00BB4FE7"/>
    <w:rsid w:val="00BC0092"/>
    <w:rsid w:val="00BC0454"/>
    <w:rsid w:val="00BC6BD0"/>
    <w:rsid w:val="00BD052D"/>
    <w:rsid w:val="00BD27B3"/>
    <w:rsid w:val="00BE05DD"/>
    <w:rsid w:val="00BF294E"/>
    <w:rsid w:val="00BF5525"/>
    <w:rsid w:val="00C049A2"/>
    <w:rsid w:val="00C0586A"/>
    <w:rsid w:val="00C111EE"/>
    <w:rsid w:val="00C11D0E"/>
    <w:rsid w:val="00C12B3E"/>
    <w:rsid w:val="00C17B4D"/>
    <w:rsid w:val="00C21E4A"/>
    <w:rsid w:val="00C26F5C"/>
    <w:rsid w:val="00C27249"/>
    <w:rsid w:val="00C27EAA"/>
    <w:rsid w:val="00C33DC9"/>
    <w:rsid w:val="00C56152"/>
    <w:rsid w:val="00C6602C"/>
    <w:rsid w:val="00C67837"/>
    <w:rsid w:val="00C73868"/>
    <w:rsid w:val="00C74CE8"/>
    <w:rsid w:val="00C83FF8"/>
    <w:rsid w:val="00CA24E5"/>
    <w:rsid w:val="00CA7A24"/>
    <w:rsid w:val="00CB4E42"/>
    <w:rsid w:val="00CC0187"/>
    <w:rsid w:val="00CC1857"/>
    <w:rsid w:val="00CC7501"/>
    <w:rsid w:val="00CD1565"/>
    <w:rsid w:val="00CD46E3"/>
    <w:rsid w:val="00CD7F62"/>
    <w:rsid w:val="00CE4985"/>
    <w:rsid w:val="00CF5DDF"/>
    <w:rsid w:val="00CF7B66"/>
    <w:rsid w:val="00D0110E"/>
    <w:rsid w:val="00D03836"/>
    <w:rsid w:val="00D0597B"/>
    <w:rsid w:val="00D10BD6"/>
    <w:rsid w:val="00D15289"/>
    <w:rsid w:val="00D2125D"/>
    <w:rsid w:val="00D262E8"/>
    <w:rsid w:val="00D26700"/>
    <w:rsid w:val="00D3140D"/>
    <w:rsid w:val="00D357FB"/>
    <w:rsid w:val="00D36E61"/>
    <w:rsid w:val="00D4664D"/>
    <w:rsid w:val="00D47DA5"/>
    <w:rsid w:val="00D57ED1"/>
    <w:rsid w:val="00D67A71"/>
    <w:rsid w:val="00D8010E"/>
    <w:rsid w:val="00DC3BE8"/>
    <w:rsid w:val="00DC4E2F"/>
    <w:rsid w:val="00DD1EE1"/>
    <w:rsid w:val="00DF470C"/>
    <w:rsid w:val="00E03AEE"/>
    <w:rsid w:val="00E0585E"/>
    <w:rsid w:val="00E404AB"/>
    <w:rsid w:val="00E522DF"/>
    <w:rsid w:val="00E52425"/>
    <w:rsid w:val="00E55A03"/>
    <w:rsid w:val="00E569D4"/>
    <w:rsid w:val="00E606FB"/>
    <w:rsid w:val="00E645B8"/>
    <w:rsid w:val="00E663C5"/>
    <w:rsid w:val="00E67B3D"/>
    <w:rsid w:val="00E73F02"/>
    <w:rsid w:val="00E9051D"/>
    <w:rsid w:val="00E9587D"/>
    <w:rsid w:val="00E967D0"/>
    <w:rsid w:val="00EA019B"/>
    <w:rsid w:val="00EA5DF8"/>
    <w:rsid w:val="00EA7AA1"/>
    <w:rsid w:val="00EB20B8"/>
    <w:rsid w:val="00EB552C"/>
    <w:rsid w:val="00EC4129"/>
    <w:rsid w:val="00ED4F83"/>
    <w:rsid w:val="00ED779B"/>
    <w:rsid w:val="00EE3976"/>
    <w:rsid w:val="00EE5580"/>
    <w:rsid w:val="00EF4BA6"/>
    <w:rsid w:val="00F04636"/>
    <w:rsid w:val="00F07713"/>
    <w:rsid w:val="00F13341"/>
    <w:rsid w:val="00F210AB"/>
    <w:rsid w:val="00F260F4"/>
    <w:rsid w:val="00F344E7"/>
    <w:rsid w:val="00F353D2"/>
    <w:rsid w:val="00F37B52"/>
    <w:rsid w:val="00F525C4"/>
    <w:rsid w:val="00F60C96"/>
    <w:rsid w:val="00F661D4"/>
    <w:rsid w:val="00F74F0E"/>
    <w:rsid w:val="00F7728E"/>
    <w:rsid w:val="00F83C01"/>
    <w:rsid w:val="00F84685"/>
    <w:rsid w:val="00F930E9"/>
    <w:rsid w:val="00FB2E3F"/>
    <w:rsid w:val="00FB3A24"/>
    <w:rsid w:val="00FC20DB"/>
    <w:rsid w:val="00FC2A24"/>
    <w:rsid w:val="00FD2739"/>
    <w:rsid w:val="00FD3320"/>
    <w:rsid w:val="00FD4379"/>
    <w:rsid w:val="00FD5285"/>
    <w:rsid w:val="00FE43C3"/>
    <w:rsid w:val="00FE4624"/>
    <w:rsid w:val="00FE5F2B"/>
    <w:rsid w:val="00FE6647"/>
    <w:rsid w:val="00FF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8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7E4864"/>
  </w:style>
  <w:style w:type="paragraph" w:styleId="BalloonText">
    <w:name w:val="Balloon Text"/>
    <w:basedOn w:val="Normal"/>
    <w:link w:val="BalloonTextChar"/>
    <w:uiPriority w:val="99"/>
    <w:semiHidden/>
    <w:unhideWhenUsed/>
    <w:rsid w:val="007E4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8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8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7E4864"/>
  </w:style>
  <w:style w:type="paragraph" w:styleId="BalloonText">
    <w:name w:val="Balloon Text"/>
    <w:basedOn w:val="Normal"/>
    <w:link w:val="BalloonTextChar"/>
    <w:uiPriority w:val="99"/>
    <w:semiHidden/>
    <w:unhideWhenUsed/>
    <w:rsid w:val="007E4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8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Arr07</b:Tag>
    <b:SourceType>Book</b:SourceType>
    <b:Guid>{C60D98E3-E9DB-495F-B7EA-9897672000EF}</b:Guid>
    <b:Title>Developing a Comprehensive faculty Evaluation System</b:Title>
    <b:Year>2007</b:Year>
    <b:Author>
      <b:Author>
        <b:NameList>
          <b:Person>
            <b:Last>Arreola</b:Last>
            <b:First>Raoul</b:First>
          </b:Person>
        </b:NameList>
      </b:Author>
    </b:Author>
    <b:City>Bolton, MA</b:City>
    <b:Publisher>Anker Publishing Corporation</b:Publisher>
    <b:RefOrder>1</b:RefOrder>
  </b:Source>
  <b:Source>
    <b:Tag>Mar14</b:Tag>
    <b:SourceType>InternetSite</b:SourceType>
    <b:Guid>{59A6E2C1-1D46-4637-AA51-814B29C7C03B}</b:Guid>
    <b:Author>
      <b:Author>
        <b:Corporate>MarylandOnline</b:Corporate>
      </b:Author>
    </b:Author>
    <b:Title>Higher Ed Program Rubric</b:Title>
    <b:InternetSiteTitle>qualitymatters.org</b:InternetSiteTitle>
    <b:Year>2014</b:Year>
    <b:YearAccessed>2015</b:YearAccessed>
    <b:MonthAccessed>July</b:MonthAccessed>
    <b:DayAccessed>17</b:DayAccessed>
    <b:URL>https://www.qualitymatters.org/rubric</b:URL>
    <b:RefOrder>2</b:RefOrder>
  </b:Source>
  <b:Source>
    <b:Tag>The12</b:Tag>
    <b:SourceType>InternetSite</b:SourceType>
    <b:Guid>{41AA01EB-3FEE-4EE8-AC39-9D6CC486AFA8}</b:Guid>
    <b:Author>
      <b:Author>
        <b:Corporate>The Sloan Consortium</b:Corporate>
      </b:Author>
    </b:Author>
    <b:Title>Quality Framework narrative, the 5 pillars</b:Title>
    <b:InternetSiteTitle>sloanconsortium.org</b:InternetSiteTitle>
    <b:Year>2012</b:Year>
    <b:YearAccessed>2012</b:YearAccessed>
    <b:MonthAccessed>October</b:MonthAccessed>
    <b:DayAccessed>3</b:DayAccessed>
    <b:URL>http://sloanconsortium.org/Quality_Framework_Narrative_5_pillars</b:URL>
    <b:RefOrder>3</b:RefOrder>
  </b:Source>
  <b:Source xmlns:b="http://schemas.openxmlformats.org/officeDocument/2006/bibliography" xmlns="http://schemas.openxmlformats.org/officeDocument/2006/bibliography">
    <b:Tag>Placeholder1</b:Tag>
    <b:RefOrder>4</b:RefOrder>
  </b:Source>
  <b:Source xmlns:b="http://schemas.openxmlformats.org/officeDocument/2006/bibliography" xmlns="http://schemas.openxmlformats.org/officeDocument/2006/bibliography">
    <b:Tag>Placeholder2</b:Tag>
    <b:RefOrder>5</b:RefOrder>
  </b:Source>
  <b:Source xmlns:b="http://schemas.openxmlformats.org/officeDocument/2006/bibliography" xmlns="http://schemas.openxmlformats.org/officeDocument/2006/bibliography">
    <b:Tag>Placeholder3</b:Tag>
    <b:RefOrder>6</b:RefOrder>
  </b:Source>
  <b:Source xmlns:b="http://schemas.openxmlformats.org/officeDocument/2006/bibliography" xmlns="http://schemas.openxmlformats.org/officeDocument/2006/bibliography">
    <b:Tag>Placeholder4</b:Tag>
    <b:RefOrder>7</b:RefOrder>
  </b:Source>
</b:Sources>
</file>

<file path=customXml/itemProps1.xml><?xml version="1.0" encoding="utf-8"?>
<ds:datastoreItem xmlns:ds="http://schemas.openxmlformats.org/officeDocument/2006/customXml" ds:itemID="{B5966FEE-F6DC-4481-839D-4EA14A51C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Line Denali</dc:creator>
  <cp:lastModifiedBy>David Line Denali</cp:lastModifiedBy>
  <cp:revision>1</cp:revision>
  <dcterms:created xsi:type="dcterms:W3CDTF">2015-07-17T22:25:00Z</dcterms:created>
  <dcterms:modified xsi:type="dcterms:W3CDTF">2015-07-17T22:26:00Z</dcterms:modified>
</cp:coreProperties>
</file>