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FA80E" w14:textId="77777777" w:rsidR="00AF3BDF" w:rsidRDefault="00AF3BDF" w:rsidP="00AF3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37D">
        <w:rPr>
          <w:rFonts w:ascii="Times New Roman" w:hAnsi="Times New Roman" w:cs="Times New Roman"/>
          <w:b/>
          <w:bCs/>
          <w:sz w:val="28"/>
          <w:szCs w:val="28"/>
        </w:rPr>
        <w:t xml:space="preserve">Promoting Success and Well-Being Through a Chair Support Group </w:t>
      </w:r>
    </w:p>
    <w:p w14:paraId="1AD0C63D" w14:textId="195FD82B" w:rsidR="00AF3BDF" w:rsidRDefault="00AF3BDF" w:rsidP="00AF3BD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Talking Points for Roundtable Discussion</w:t>
      </w:r>
      <w:bookmarkStart w:id="0" w:name="_GoBack"/>
      <w:bookmarkEnd w:id="0"/>
    </w:p>
    <w:p w14:paraId="788ED6BB" w14:textId="77777777" w:rsidR="00AF3BDF" w:rsidRDefault="00AF3BDF" w:rsidP="00AF3BDF">
      <w:pPr>
        <w:jc w:val="center"/>
        <w:rPr>
          <w:rFonts w:ascii="Times New Roman" w:hAnsi="Times New Roman" w:cs="Times New Roman"/>
          <w:b/>
        </w:rPr>
      </w:pPr>
      <w:r w:rsidRPr="007D7BA0">
        <w:rPr>
          <w:rFonts w:ascii="Times" w:hAnsi="Times" w:cs="Times New Roman"/>
          <w:sz w:val="20"/>
          <w:szCs w:val="20"/>
        </w:rPr>
        <w:t>Grace A. Mims Ph.D.</w:t>
      </w:r>
      <w:r w:rsidRPr="007D7BA0">
        <w:rPr>
          <w:rFonts w:ascii="Times" w:hAnsi="Times" w:cs="Times New Roman"/>
          <w:color w:val="000000"/>
          <w:sz w:val="20"/>
          <w:szCs w:val="20"/>
        </w:rPr>
        <w:t>, </w:t>
      </w:r>
      <w:r w:rsidRPr="007D7BA0">
        <w:rPr>
          <w:rFonts w:ascii="Times" w:hAnsi="Times" w:cs="Times New Roman"/>
          <w:i/>
          <w:iCs/>
          <w:color w:val="000000"/>
          <w:sz w:val="20"/>
          <w:szCs w:val="20"/>
        </w:rPr>
        <w:t>University of Nebraska at Kearney</w:t>
      </w:r>
      <w:r w:rsidRPr="007D7BA0">
        <w:rPr>
          <w:rFonts w:ascii="Times" w:hAnsi="Times" w:cs="Times New Roman"/>
          <w:color w:val="000000"/>
          <w:sz w:val="20"/>
          <w:szCs w:val="20"/>
        </w:rPr>
        <w:br/>
      </w:r>
      <w:r w:rsidRPr="007D7BA0">
        <w:rPr>
          <w:rFonts w:ascii="Times" w:hAnsi="Times" w:cs="Times New Roman"/>
          <w:sz w:val="20"/>
          <w:szCs w:val="20"/>
        </w:rPr>
        <w:t>Kenneth Anderson Ph.D.</w:t>
      </w:r>
      <w:r w:rsidRPr="007D7BA0">
        <w:rPr>
          <w:rFonts w:ascii="Times" w:hAnsi="Times" w:cs="Times New Roman"/>
          <w:color w:val="000000"/>
          <w:sz w:val="20"/>
          <w:szCs w:val="20"/>
        </w:rPr>
        <w:t>, </w:t>
      </w:r>
      <w:r w:rsidRPr="007D7BA0">
        <w:rPr>
          <w:rFonts w:ascii="Times" w:hAnsi="Times" w:cs="Times New Roman"/>
          <w:i/>
          <w:iCs/>
          <w:color w:val="000000"/>
          <w:sz w:val="20"/>
          <w:szCs w:val="20"/>
        </w:rPr>
        <w:t>University of Nebraska at Kearney</w:t>
      </w:r>
      <w:r w:rsidRPr="007D7BA0">
        <w:rPr>
          <w:rFonts w:ascii="Times" w:hAnsi="Times" w:cs="Times New Roman"/>
          <w:i/>
          <w:iCs/>
          <w:color w:val="000000"/>
          <w:sz w:val="20"/>
          <w:szCs w:val="20"/>
        </w:rPr>
        <w:br/>
      </w:r>
      <w:r w:rsidRPr="007D7BA0">
        <w:rPr>
          <w:rFonts w:ascii="Times" w:hAnsi="Times" w:cs="Times New Roman"/>
          <w:sz w:val="20"/>
          <w:szCs w:val="20"/>
        </w:rPr>
        <w:t>Dick Meyer Ph.D.</w:t>
      </w:r>
      <w:r w:rsidRPr="007D7BA0">
        <w:rPr>
          <w:rFonts w:ascii="Times" w:hAnsi="Times" w:cs="Times New Roman"/>
          <w:color w:val="000000"/>
          <w:sz w:val="20"/>
          <w:szCs w:val="20"/>
        </w:rPr>
        <w:t>, </w:t>
      </w:r>
      <w:r w:rsidRPr="007D7BA0">
        <w:rPr>
          <w:rFonts w:ascii="Times" w:hAnsi="Times" w:cs="Times New Roman"/>
          <w:i/>
          <w:iCs/>
          <w:color w:val="000000"/>
          <w:sz w:val="20"/>
          <w:szCs w:val="20"/>
        </w:rPr>
        <w:t>University of Nebraska at Kearney</w:t>
      </w:r>
      <w:r w:rsidRPr="007D7BA0">
        <w:rPr>
          <w:rFonts w:ascii="Times" w:hAnsi="Times" w:cs="Times New Roman"/>
          <w:i/>
          <w:iCs/>
          <w:color w:val="000000"/>
          <w:sz w:val="20"/>
          <w:szCs w:val="20"/>
        </w:rPr>
        <w:br/>
      </w:r>
      <w:r w:rsidRPr="007D7BA0">
        <w:rPr>
          <w:rFonts w:ascii="Times" w:hAnsi="Times" w:cs="Times New Roman"/>
          <w:sz w:val="20"/>
          <w:szCs w:val="20"/>
        </w:rPr>
        <w:t xml:space="preserve">Nita Unruh </w:t>
      </w:r>
      <w:proofErr w:type="spellStart"/>
      <w:r w:rsidRPr="007D7BA0">
        <w:rPr>
          <w:rFonts w:ascii="Times" w:hAnsi="Times" w:cs="Times New Roman"/>
          <w:sz w:val="20"/>
          <w:szCs w:val="20"/>
        </w:rPr>
        <w:t>Ed.D</w:t>
      </w:r>
      <w:proofErr w:type="spellEnd"/>
      <w:proofErr w:type="gramStart"/>
      <w:r w:rsidRPr="007D7BA0">
        <w:rPr>
          <w:rFonts w:ascii="Times" w:hAnsi="Times" w:cs="Times New Roman"/>
          <w:sz w:val="20"/>
          <w:szCs w:val="20"/>
        </w:rPr>
        <w:t>.</w:t>
      </w:r>
      <w:r w:rsidRPr="007D7BA0">
        <w:rPr>
          <w:rFonts w:ascii="Times" w:hAnsi="Times" w:cs="Times New Roman"/>
          <w:color w:val="000000"/>
          <w:sz w:val="20"/>
          <w:szCs w:val="20"/>
        </w:rPr>
        <w:t>,</w:t>
      </w:r>
      <w:proofErr w:type="gramEnd"/>
      <w:r w:rsidRPr="007D7BA0">
        <w:rPr>
          <w:rFonts w:ascii="Times" w:hAnsi="Times" w:cs="Times New Roman"/>
          <w:color w:val="000000"/>
          <w:sz w:val="20"/>
          <w:szCs w:val="20"/>
        </w:rPr>
        <w:t> </w:t>
      </w:r>
      <w:r w:rsidRPr="007D7BA0">
        <w:rPr>
          <w:rFonts w:ascii="Times" w:hAnsi="Times" w:cs="Times New Roman"/>
          <w:i/>
          <w:iCs/>
          <w:color w:val="000000"/>
          <w:sz w:val="20"/>
          <w:szCs w:val="20"/>
        </w:rPr>
        <w:t>University of Nebraska at</w:t>
      </w:r>
    </w:p>
    <w:p w14:paraId="5E038D15" w14:textId="77777777" w:rsidR="00043644" w:rsidRDefault="00E72C59">
      <w:r w:rsidRPr="00043644">
        <w:t>Introductions</w:t>
      </w:r>
      <w:r w:rsidR="00043644">
        <w:t xml:space="preserve">: </w:t>
      </w:r>
    </w:p>
    <w:p w14:paraId="6DFBDC7C" w14:textId="72DC0E87" w:rsidR="002D3C73" w:rsidRPr="00043644" w:rsidRDefault="00043644">
      <w:r>
        <w:t>Name, Institution/Department, Most valued support, most needed support</w:t>
      </w:r>
    </w:p>
    <w:p w14:paraId="72466752" w14:textId="77777777" w:rsidR="00E72C59" w:rsidRPr="00043644" w:rsidRDefault="00E72C59"/>
    <w:p w14:paraId="276CA575" w14:textId="77777777" w:rsidR="00E303CD" w:rsidRPr="00043644" w:rsidRDefault="00E303CD">
      <w:r w:rsidRPr="00043644">
        <w:t>Why did you become a department chair?</w:t>
      </w:r>
      <w:r w:rsidR="000B05D9" w:rsidRPr="00043644">
        <w:t xml:space="preserve"> </w:t>
      </w:r>
    </w:p>
    <w:p w14:paraId="0E14385F" w14:textId="77777777" w:rsidR="00E72C59" w:rsidRPr="00043644" w:rsidRDefault="00E72C59" w:rsidP="00E72C59"/>
    <w:p w14:paraId="38C35733" w14:textId="121A5799" w:rsidR="00E72C59" w:rsidRPr="00043644" w:rsidRDefault="00E72C59" w:rsidP="00043644">
      <w:pPr>
        <w:ind w:right="-450"/>
      </w:pPr>
      <w:r w:rsidRPr="00043644">
        <w:t>Were you hired in as a department cha</w:t>
      </w:r>
      <w:r w:rsidR="00043644" w:rsidRPr="00043644">
        <w:t xml:space="preserve">ir or promoted from within your </w:t>
      </w:r>
      <w:r w:rsidRPr="00043644">
        <w:t>department?</w:t>
      </w:r>
    </w:p>
    <w:p w14:paraId="38F50C54" w14:textId="77777777" w:rsidR="005F41DB" w:rsidRPr="00043644" w:rsidRDefault="005F41DB"/>
    <w:p w14:paraId="6710743C" w14:textId="774FCCE8" w:rsidR="000B05D9" w:rsidRPr="00043644" w:rsidRDefault="000B05D9">
      <w:r w:rsidRPr="00043644">
        <w:t>What has your preparation been to be chair?</w:t>
      </w:r>
      <w:r w:rsidR="00043644">
        <w:t xml:space="preserve"> </w:t>
      </w:r>
      <w:r w:rsidR="005F41DB" w:rsidRPr="00043644">
        <w:t>How did you</w:t>
      </w:r>
      <w:r w:rsidRPr="00043644">
        <w:t xml:space="preserve"> learn </w:t>
      </w:r>
      <w:r w:rsidR="005F41DB" w:rsidRPr="00043644">
        <w:t xml:space="preserve">your </w:t>
      </w:r>
      <w:r w:rsidRPr="00043644">
        <w:t>managerial skills</w:t>
      </w:r>
      <w:r w:rsidR="005F41DB" w:rsidRPr="00043644">
        <w:t>?</w:t>
      </w:r>
      <w:r w:rsidRPr="00043644">
        <w:t xml:space="preserve"> </w:t>
      </w:r>
      <w:proofErr w:type="gramStart"/>
      <w:r w:rsidRPr="00043644">
        <w:t>on</w:t>
      </w:r>
      <w:proofErr w:type="gramEnd"/>
      <w:r w:rsidRPr="00043644">
        <w:t xml:space="preserve"> the fly?   </w:t>
      </w:r>
      <w:r w:rsidR="005F41DB" w:rsidRPr="00043644">
        <w:t>(</w:t>
      </w:r>
      <w:proofErr w:type="gramStart"/>
      <w:r w:rsidR="005F41DB" w:rsidRPr="00043644">
        <w:t>i</w:t>
      </w:r>
      <w:proofErr w:type="gramEnd"/>
      <w:r w:rsidR="005F41DB" w:rsidRPr="00043644">
        <w:t xml:space="preserve">.e. </w:t>
      </w:r>
      <w:r w:rsidRPr="00043644">
        <w:t>Scheduling, budget, hiring/firing, evaluation, assessment, time management, accreditation</w:t>
      </w:r>
      <w:r w:rsidR="005F41DB" w:rsidRPr="00043644">
        <w:t>)</w:t>
      </w:r>
    </w:p>
    <w:p w14:paraId="7D47FF4E" w14:textId="77777777" w:rsidR="005F41DB" w:rsidRPr="00043644" w:rsidRDefault="005F41DB"/>
    <w:p w14:paraId="62EF87B5" w14:textId="77777777" w:rsidR="000B05D9" w:rsidRPr="00043644" w:rsidRDefault="000B05D9">
      <w:pPr>
        <w:rPr>
          <w:b/>
        </w:rPr>
      </w:pPr>
      <w:r w:rsidRPr="00043644">
        <w:rPr>
          <w:b/>
        </w:rPr>
        <w:t>Burn out</w:t>
      </w:r>
    </w:p>
    <w:p w14:paraId="6B91898F" w14:textId="77777777" w:rsidR="00043644" w:rsidRDefault="00043644"/>
    <w:p w14:paraId="1A3620FE" w14:textId="49572C68" w:rsidR="00E72C59" w:rsidRPr="00043644" w:rsidRDefault="00E72C59">
      <w:r w:rsidRPr="00043644">
        <w:t>How long have you been a department chair</w:t>
      </w:r>
      <w:r w:rsidR="00043644">
        <w:t>?</w:t>
      </w:r>
    </w:p>
    <w:p w14:paraId="299C7BE1" w14:textId="77777777" w:rsidR="00E72C59" w:rsidRDefault="00E72C59">
      <w:pPr>
        <w:rPr>
          <w:b/>
        </w:rPr>
      </w:pPr>
    </w:p>
    <w:p w14:paraId="5814CF6B" w14:textId="77777777" w:rsidR="002D3C73" w:rsidRDefault="002D3C73">
      <w:r>
        <w:t>Have you ever felt left on the island or voted off the island?</w:t>
      </w:r>
    </w:p>
    <w:p w14:paraId="31660FB8" w14:textId="77777777" w:rsidR="002D3C73" w:rsidRDefault="005F41DB">
      <w:r>
        <w:t>(</w:t>
      </w:r>
      <w:proofErr w:type="gramStart"/>
      <w:r>
        <w:t>i</w:t>
      </w:r>
      <w:proofErr w:type="gramEnd"/>
      <w:r>
        <w:t xml:space="preserve">.e.  </w:t>
      </w:r>
      <w:r w:rsidR="002D3C73">
        <w:t>Left alone with a lot of responsibilities with no authority</w:t>
      </w:r>
      <w:r>
        <w:t>)</w:t>
      </w:r>
    </w:p>
    <w:p w14:paraId="304F7C8E" w14:textId="77777777" w:rsidR="00043644" w:rsidRDefault="00043644"/>
    <w:p w14:paraId="287CE120" w14:textId="77777777" w:rsidR="00043644" w:rsidRDefault="00043644" w:rsidP="00043644">
      <w:r>
        <w:t>Is the department chair position eating you alive?</w:t>
      </w:r>
    </w:p>
    <w:p w14:paraId="59D53F8C" w14:textId="77777777" w:rsidR="00043644" w:rsidRDefault="00043644"/>
    <w:p w14:paraId="47CBDF85" w14:textId="77777777" w:rsidR="002D3C73" w:rsidRDefault="002D3C73">
      <w:r>
        <w:t>Where do you go for support and advice?</w:t>
      </w:r>
    </w:p>
    <w:p w14:paraId="734AC7EE" w14:textId="77777777" w:rsidR="002D3C73" w:rsidRDefault="002D3C73"/>
    <w:p w14:paraId="746A2734" w14:textId="0AD925C6" w:rsidR="00043644" w:rsidRDefault="00043644" w:rsidP="005F41DB">
      <w:r>
        <w:t>What/Where/Whose support would be most helpful to you?</w:t>
      </w:r>
    </w:p>
    <w:p w14:paraId="653A5B9B" w14:textId="77777777" w:rsidR="00043644" w:rsidRDefault="00043644" w:rsidP="005F41DB"/>
    <w:p w14:paraId="16E4F4C4" w14:textId="276EEB01" w:rsidR="005F41DB" w:rsidRDefault="005F41DB" w:rsidP="005F41DB">
      <w:r>
        <w:t>How do you test your reality and increase your objectivity in decision-making?</w:t>
      </w:r>
    </w:p>
    <w:p w14:paraId="688ECE0E" w14:textId="77777777" w:rsidR="005F41DB" w:rsidRDefault="005F41DB"/>
    <w:p w14:paraId="1E1A7C44" w14:textId="77777777" w:rsidR="005F41DB" w:rsidRDefault="005F41DB" w:rsidP="005F41DB">
      <w:r>
        <w:t>When there are issues in your department that are emotionally and personally challenging how do you handle those?</w:t>
      </w:r>
    </w:p>
    <w:p w14:paraId="791DEFE0" w14:textId="77777777" w:rsidR="005F41DB" w:rsidRDefault="005F41DB" w:rsidP="005F41DB"/>
    <w:p w14:paraId="1D2B5A40" w14:textId="226E0176" w:rsidR="00043644" w:rsidRDefault="00043644" w:rsidP="00043644">
      <w:r>
        <w:t>What relationships have you developed with other department chairs in your college and university?</w:t>
      </w:r>
    </w:p>
    <w:p w14:paraId="233202DF" w14:textId="77777777" w:rsidR="00043644" w:rsidRDefault="00043644" w:rsidP="005F41DB"/>
    <w:p w14:paraId="28255B6E" w14:textId="77777777" w:rsidR="002D3C73" w:rsidRDefault="005F41DB">
      <w:r>
        <w:t>What will be the legacy you are leaving by being the department chair?</w:t>
      </w:r>
    </w:p>
    <w:p w14:paraId="3C315C8F" w14:textId="77777777" w:rsidR="005F41DB" w:rsidRDefault="005F41DB" w:rsidP="005F41DB"/>
    <w:p w14:paraId="602B7CD9" w14:textId="56EFDE09" w:rsidR="004E59C1" w:rsidRPr="00C44E55" w:rsidRDefault="004E59C1" w:rsidP="005F41DB">
      <w:pPr>
        <w:rPr>
          <w:b/>
        </w:rPr>
      </w:pPr>
      <w:r w:rsidRPr="00C44E55">
        <w:rPr>
          <w:b/>
        </w:rPr>
        <w:t>Chair Support Group</w:t>
      </w:r>
    </w:p>
    <w:p w14:paraId="7F61686B" w14:textId="77777777" w:rsidR="004E59C1" w:rsidRDefault="004E59C1" w:rsidP="005F41DB"/>
    <w:p w14:paraId="4B390CA9" w14:textId="77777777" w:rsidR="004E59C1" w:rsidRDefault="004E59C1" w:rsidP="004E59C1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benefits might you anticipate if you were to have a Chair Support Group?</w:t>
      </w:r>
    </w:p>
    <w:p w14:paraId="45F7C112" w14:textId="77777777" w:rsidR="004E59C1" w:rsidRDefault="004E59C1" w:rsidP="004E59C1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DE3A58E" w14:textId="66A79479" w:rsidR="00043644" w:rsidRDefault="00043644" w:rsidP="004E59C1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potential do you have for creating a chair support group as a successful preventive measure</w:t>
      </w:r>
      <w:r w:rsidRPr="00883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burnout and a valuable </w:t>
      </w:r>
      <w:r w:rsidRPr="00003688">
        <w:rPr>
          <w:rFonts w:ascii="Times New Roman" w:hAnsi="Times New Roman"/>
          <w:sz w:val="24"/>
          <w:szCs w:val="24"/>
        </w:rPr>
        <w:t xml:space="preserve">resource for coping and problem </w:t>
      </w:r>
      <w:proofErr w:type="gramStart"/>
      <w:r w:rsidRPr="00003688">
        <w:rPr>
          <w:rFonts w:ascii="Times New Roman" w:hAnsi="Times New Roman"/>
          <w:sz w:val="24"/>
          <w:szCs w:val="24"/>
        </w:rPr>
        <w:t>solving.</w:t>
      </w:r>
      <w:proofErr w:type="gramEnd"/>
    </w:p>
    <w:p w14:paraId="5BF1F9AB" w14:textId="77777777" w:rsidR="004E59C1" w:rsidRDefault="004E59C1" w:rsidP="004E59C1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C88568D" w14:textId="77777777" w:rsidR="004E59C1" w:rsidRDefault="004E59C1" w:rsidP="004E59C1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Benefits of chair support:  </w:t>
      </w:r>
    </w:p>
    <w:p w14:paraId="356D27AE" w14:textId="77777777" w:rsidR="004E59C1" w:rsidRDefault="004E59C1" w:rsidP="004E59C1">
      <w:pPr>
        <w:pStyle w:val="NormalWeb"/>
        <w:numPr>
          <w:ilvl w:val="0"/>
          <w:numId w:val="2"/>
        </w:numPr>
        <w:tabs>
          <w:tab w:val="clear" w:pos="1440"/>
        </w:tabs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c</w:t>
      </w:r>
      <w:r w:rsidRPr="00003688">
        <w:rPr>
          <w:rFonts w:ascii="Times New Roman" w:hAnsi="Times New Roman"/>
          <w:sz w:val="24"/>
          <w:szCs w:val="24"/>
        </w:rPr>
        <w:t>ommon challenges and frustrations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980A7D" w14:textId="77777777" w:rsidR="004E59C1" w:rsidRDefault="004E59C1" w:rsidP="004E59C1">
      <w:pPr>
        <w:pStyle w:val="NormalWeb"/>
        <w:numPr>
          <w:ilvl w:val="0"/>
          <w:numId w:val="2"/>
        </w:numPr>
        <w:tabs>
          <w:tab w:val="clear" w:pos="1440"/>
        </w:tabs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003688">
        <w:rPr>
          <w:rFonts w:ascii="Times New Roman" w:hAnsi="Times New Roman"/>
          <w:sz w:val="24"/>
          <w:szCs w:val="24"/>
        </w:rPr>
        <w:t xml:space="preserve">ealize that </w:t>
      </w:r>
      <w:r>
        <w:rPr>
          <w:rFonts w:ascii="Times New Roman" w:hAnsi="Times New Roman"/>
          <w:sz w:val="24"/>
          <w:szCs w:val="24"/>
        </w:rPr>
        <w:t>we are</w:t>
      </w:r>
      <w:r w:rsidRPr="00003688">
        <w:rPr>
          <w:rFonts w:ascii="Times New Roman" w:hAnsi="Times New Roman"/>
          <w:sz w:val="24"/>
          <w:szCs w:val="24"/>
        </w:rPr>
        <w:t xml:space="preserve"> not alone </w:t>
      </w:r>
    </w:p>
    <w:p w14:paraId="5ED733CD" w14:textId="77777777" w:rsidR="004E59C1" w:rsidRPr="00003688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 w:rsidRPr="00003688">
        <w:rPr>
          <w:rFonts w:ascii="Times New Roman" w:eastAsia="Times New Roman" w:hAnsi="Times New Roman" w:cs="Times New Roman"/>
        </w:rPr>
        <w:t>Improving coping skills and sense of adjustment</w:t>
      </w:r>
    </w:p>
    <w:p w14:paraId="00EB29E0" w14:textId="77777777" w:rsidR="004E59C1" w:rsidRPr="00003688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 w:rsidRPr="00003688">
        <w:rPr>
          <w:rFonts w:ascii="Times New Roman" w:eastAsia="Times New Roman" w:hAnsi="Times New Roman" w:cs="Times New Roman"/>
        </w:rPr>
        <w:t>Talking openly and honestly about the challenges and related feelings</w:t>
      </w:r>
    </w:p>
    <w:p w14:paraId="58B22727" w14:textId="77777777" w:rsidR="004E59C1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Increase interpersonal communication and cohesiveness through self-disclosure, reality testing, confrontation, constructive feedback, problem-solving</w:t>
      </w:r>
    </w:p>
    <w:p w14:paraId="4594E686" w14:textId="77777777" w:rsidR="004E59C1" w:rsidRPr="00003688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 w:rsidRPr="00003688">
        <w:rPr>
          <w:rFonts w:ascii="Times New Roman" w:eastAsia="Times New Roman" w:hAnsi="Times New Roman" w:cs="Times New Roman"/>
        </w:rPr>
        <w:t>Gaining a sense of empowerment and control</w:t>
      </w:r>
    </w:p>
    <w:p w14:paraId="7C5C826F" w14:textId="77777777" w:rsidR="004E59C1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Challenge cognitive distortions and create objectivity</w:t>
      </w:r>
    </w:p>
    <w:p w14:paraId="0404E1C7" w14:textId="77777777" w:rsidR="004E59C1" w:rsidRPr="00003688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Reduce</w:t>
      </w:r>
      <w:r w:rsidRPr="00003688">
        <w:rPr>
          <w:rFonts w:ascii="Times New Roman" w:eastAsia="Times New Roman" w:hAnsi="Times New Roman" w:cs="Times New Roman"/>
        </w:rPr>
        <w:t xml:space="preserve"> distress, depression or anxiety</w:t>
      </w:r>
    </w:p>
    <w:p w14:paraId="4A562FBD" w14:textId="77777777" w:rsidR="004E59C1" w:rsidRPr="00003688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</w:t>
      </w:r>
      <w:r w:rsidRPr="00003688">
        <w:rPr>
          <w:rFonts w:ascii="Times New Roman" w:eastAsia="Times New Roman" w:hAnsi="Times New Roman" w:cs="Times New Roman"/>
        </w:rPr>
        <w:t xml:space="preserve"> a clearer understanding of what to expect </w:t>
      </w:r>
      <w:r>
        <w:rPr>
          <w:rFonts w:ascii="Times New Roman" w:eastAsia="Times New Roman" w:hAnsi="Times New Roman" w:cs="Times New Roman"/>
        </w:rPr>
        <w:t>in a particular</w:t>
      </w:r>
      <w:r w:rsidRPr="00003688">
        <w:rPr>
          <w:rFonts w:ascii="Times New Roman" w:eastAsia="Times New Roman" w:hAnsi="Times New Roman" w:cs="Times New Roman"/>
        </w:rPr>
        <w:t xml:space="preserve"> situation</w:t>
      </w:r>
    </w:p>
    <w:p w14:paraId="67723216" w14:textId="77777777" w:rsidR="004E59C1" w:rsidRPr="00003688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Give and receive</w:t>
      </w:r>
      <w:r w:rsidRPr="00003688">
        <w:rPr>
          <w:rFonts w:ascii="Times New Roman" w:eastAsia="Times New Roman" w:hAnsi="Times New Roman" w:cs="Times New Roman"/>
        </w:rPr>
        <w:t xml:space="preserve"> practical advice or information </w:t>
      </w:r>
    </w:p>
    <w:p w14:paraId="22F85A53" w14:textId="77777777" w:rsidR="004E59C1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Compare</w:t>
      </w:r>
      <w:r w:rsidRPr="00003688">
        <w:rPr>
          <w:rFonts w:ascii="Times New Roman" w:eastAsia="Times New Roman" w:hAnsi="Times New Roman" w:cs="Times New Roman"/>
        </w:rPr>
        <w:t xml:space="preserve"> notes about resources and alternative options</w:t>
      </w:r>
    </w:p>
    <w:p w14:paraId="2CADDDF2" w14:textId="77777777" w:rsidR="004E59C1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Collaborate to address problems, create solutions, and build bridges</w:t>
      </w:r>
    </w:p>
    <w:p w14:paraId="252864CF" w14:textId="77777777" w:rsidR="004E59C1" w:rsidRPr="00003688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 coalition for advancing college wide initiatives</w:t>
      </w:r>
    </w:p>
    <w:p w14:paraId="19B00F26" w14:textId="77777777" w:rsidR="004E59C1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opportunities for collaboration between departments </w:t>
      </w:r>
    </w:p>
    <w:p w14:paraId="1241F641" w14:textId="77777777" w:rsidR="004E59C1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 trusting relationships so that when differences or conflicts arise in coordinating council meetings, there is foundation to manage the conflict and generate new solutions</w:t>
      </w:r>
    </w:p>
    <w:p w14:paraId="0790E01A" w14:textId="77777777" w:rsidR="004E59C1" w:rsidRDefault="004E59C1" w:rsidP="004E59C1">
      <w:pPr>
        <w:numPr>
          <w:ilvl w:val="0"/>
          <w:numId w:val="2"/>
        </w:numPr>
        <w:tabs>
          <w:tab w:val="num" w:pos="108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Motivate and mentor each other</w:t>
      </w:r>
    </w:p>
    <w:p w14:paraId="073D4AE1" w14:textId="77777777" w:rsidR="004E59C1" w:rsidRDefault="004E59C1" w:rsidP="004E59C1">
      <w:pPr>
        <w:pStyle w:val="NormalWeb"/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</w:p>
    <w:p w14:paraId="4A8A353E" w14:textId="4E6B5D14" w:rsidR="00043644" w:rsidRDefault="004E59C1" w:rsidP="004E59C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Brain storm</w:t>
      </w:r>
      <w:r w:rsidR="00043644">
        <w:rPr>
          <w:rFonts w:ascii="Times New Roman" w:hAnsi="Times New Roman"/>
          <w:sz w:val="24"/>
          <w:szCs w:val="24"/>
        </w:rPr>
        <w:t xml:space="preserve"> strategies for developing a strong, well-rounded, supportive team of department chairs at their institution to foster</w:t>
      </w:r>
      <w:r w:rsidR="00043644" w:rsidRPr="00003688">
        <w:rPr>
          <w:rFonts w:ascii="Times New Roman" w:hAnsi="Times New Roman"/>
          <w:sz w:val="24"/>
          <w:szCs w:val="24"/>
        </w:rPr>
        <w:t xml:space="preserve"> new perspectives and skills to relate to the dean, faculty, students or staff</w:t>
      </w:r>
      <w:r>
        <w:rPr>
          <w:rFonts w:ascii="Times New Roman" w:hAnsi="Times New Roman"/>
          <w:sz w:val="24"/>
          <w:szCs w:val="24"/>
        </w:rPr>
        <w:t>.</w:t>
      </w:r>
    </w:p>
    <w:p w14:paraId="6D04061C" w14:textId="77777777" w:rsidR="004E59C1" w:rsidRDefault="004E59C1" w:rsidP="004E59C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329666A" w14:textId="77777777" w:rsidR="00043644" w:rsidRDefault="00043644" w:rsidP="004E59C1">
      <w:pPr>
        <w:pStyle w:val="node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03688">
        <w:rPr>
          <w:rFonts w:ascii="Times New Roman" w:hAnsi="Times New Roman" w:cs="Times New Roman"/>
          <w:sz w:val="24"/>
          <w:szCs w:val="24"/>
        </w:rPr>
        <w:t>the risks involved in such disclosures and that the conversation should be kept confidential.</w:t>
      </w:r>
    </w:p>
    <w:p w14:paraId="07DE9A51" w14:textId="77777777" w:rsidR="004E59C1" w:rsidRPr="00003688" w:rsidRDefault="004E59C1" w:rsidP="004E59C1">
      <w:pPr>
        <w:pStyle w:val="node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64AB0A5" w14:textId="5DBE14A9" w:rsidR="00043644" w:rsidRDefault="00043644" w:rsidP="004E59C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Describe</w:t>
      </w:r>
      <w:r w:rsidRPr="00003688">
        <w:rPr>
          <w:rFonts w:ascii="Times New Roman" w:eastAsia="Times New Roman" w:hAnsi="Times New Roman"/>
          <w:sz w:val="24"/>
          <w:szCs w:val="24"/>
        </w:rPr>
        <w:t xml:space="preserve"> challenges and </w:t>
      </w:r>
      <w:r>
        <w:rPr>
          <w:rFonts w:ascii="Times New Roman" w:eastAsia="Times New Roman" w:hAnsi="Times New Roman"/>
          <w:sz w:val="24"/>
          <w:szCs w:val="24"/>
        </w:rPr>
        <w:t>resources</w:t>
      </w:r>
      <w:r w:rsidRPr="00003688">
        <w:rPr>
          <w:rFonts w:ascii="Times New Roman" w:eastAsia="Times New Roman" w:hAnsi="Times New Roman"/>
          <w:sz w:val="24"/>
          <w:szCs w:val="24"/>
        </w:rPr>
        <w:t xml:space="preserve"> </w:t>
      </w:r>
      <w:r w:rsidR="004E59C1">
        <w:rPr>
          <w:rFonts w:ascii="Times New Roman" w:eastAsia="Times New Roman" w:hAnsi="Times New Roman"/>
          <w:sz w:val="24"/>
          <w:szCs w:val="24"/>
        </w:rPr>
        <w:t>you</w:t>
      </w:r>
      <w:r w:rsidRPr="0000368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expect to encounter in developing a chair support group at </w:t>
      </w:r>
      <w:r w:rsidR="004E59C1">
        <w:rPr>
          <w:rFonts w:ascii="Times New Roman" w:eastAsia="Times New Roman" w:hAnsi="Times New Roman"/>
          <w:sz w:val="24"/>
          <w:szCs w:val="24"/>
        </w:rPr>
        <w:t>your</w:t>
      </w:r>
      <w:r>
        <w:rPr>
          <w:rFonts w:ascii="Times New Roman" w:eastAsia="Times New Roman" w:hAnsi="Times New Roman"/>
          <w:sz w:val="24"/>
          <w:szCs w:val="24"/>
        </w:rPr>
        <w:t xml:space="preserve"> institution.  </w:t>
      </w:r>
    </w:p>
    <w:p w14:paraId="0A67965E" w14:textId="77777777" w:rsidR="00043644" w:rsidRDefault="00043644" w:rsidP="00043644"/>
    <w:p w14:paraId="5FF4DBE2" w14:textId="77777777" w:rsidR="005F41DB" w:rsidRDefault="005F41DB" w:rsidP="005F41DB"/>
    <w:p w14:paraId="4FA464EA" w14:textId="77777777" w:rsidR="002D3C73" w:rsidRDefault="005F41DB">
      <w:r>
        <w:t>What we have learned b</w:t>
      </w:r>
      <w:r w:rsidR="002D3C73">
        <w:t xml:space="preserve">y sharing with </w:t>
      </w:r>
      <w:r>
        <w:t>each other, that we sometimes have the very exact</w:t>
      </w:r>
      <w:r w:rsidR="00E72C59">
        <w:t xml:space="preserve"> same issues.  And how we</w:t>
      </w:r>
      <w:r w:rsidR="002D3C73">
        <w:t xml:space="preserve"> solve </w:t>
      </w:r>
      <w:r w:rsidR="00E72C59">
        <w:t xml:space="preserve">thee </w:t>
      </w:r>
      <w:r w:rsidR="002D3C73">
        <w:t xml:space="preserve">problems and </w:t>
      </w:r>
      <w:r w:rsidR="00E72C59">
        <w:t xml:space="preserve">issues can </w:t>
      </w:r>
      <w:r w:rsidR="002D3C73">
        <w:t>then</w:t>
      </w:r>
      <w:r w:rsidR="00E72C59">
        <w:t xml:space="preserve"> be consistent between departments and the message shared</w:t>
      </w:r>
      <w:r w:rsidR="002D3C73">
        <w:t xml:space="preserve"> with </w:t>
      </w:r>
      <w:r>
        <w:t xml:space="preserve">our </w:t>
      </w:r>
      <w:r w:rsidR="002D3C73">
        <w:t xml:space="preserve">faculty </w:t>
      </w:r>
      <w:r>
        <w:t xml:space="preserve">in our various </w:t>
      </w:r>
      <w:r w:rsidR="00E72C59">
        <w:t xml:space="preserve">departments is </w:t>
      </w:r>
      <w:r w:rsidR="002D3C73">
        <w:t>how other departments and chairs are making the same decision.</w:t>
      </w:r>
      <w:r>
        <w:t xml:space="preserve">  </w:t>
      </w:r>
      <w:r w:rsidR="00E72C59">
        <w:t>For example:</w:t>
      </w:r>
    </w:p>
    <w:p w14:paraId="70C0407E" w14:textId="77777777" w:rsidR="00E72C59" w:rsidRDefault="002D3C73" w:rsidP="00E72C59">
      <w:pPr>
        <w:pStyle w:val="ListParagraph"/>
        <w:numPr>
          <w:ilvl w:val="0"/>
          <w:numId w:val="1"/>
        </w:numPr>
      </w:pPr>
      <w:proofErr w:type="gramStart"/>
      <w:r>
        <w:t>assignments</w:t>
      </w:r>
      <w:proofErr w:type="gramEnd"/>
      <w:r>
        <w:t xml:space="preserve"> </w:t>
      </w:r>
    </w:p>
    <w:p w14:paraId="1A7719A9" w14:textId="77777777" w:rsidR="00E72C59" w:rsidRDefault="00E72C59" w:rsidP="00E72C59">
      <w:pPr>
        <w:pStyle w:val="ListParagraph"/>
        <w:numPr>
          <w:ilvl w:val="0"/>
          <w:numId w:val="1"/>
        </w:numPr>
      </w:pPr>
      <w:proofErr w:type="gramStart"/>
      <w:r>
        <w:t>scholarly</w:t>
      </w:r>
      <w:proofErr w:type="gramEnd"/>
      <w:r>
        <w:t xml:space="preserve"> release</w:t>
      </w:r>
      <w:r w:rsidR="002D3C73">
        <w:t xml:space="preserve"> </w:t>
      </w:r>
    </w:p>
    <w:p w14:paraId="662033D8" w14:textId="77777777" w:rsidR="00E72C59" w:rsidRDefault="002D3C73" w:rsidP="00E72C59">
      <w:pPr>
        <w:pStyle w:val="ListParagraph"/>
        <w:numPr>
          <w:ilvl w:val="0"/>
          <w:numId w:val="1"/>
        </w:numPr>
      </w:pPr>
      <w:proofErr w:type="gramStart"/>
      <w:r>
        <w:t>course</w:t>
      </w:r>
      <w:proofErr w:type="gramEnd"/>
      <w:r>
        <w:t xml:space="preserve"> schedule conflict</w:t>
      </w:r>
      <w:r w:rsidR="00E72C59">
        <w:t>s</w:t>
      </w:r>
      <w:r>
        <w:t xml:space="preserve"> </w:t>
      </w:r>
    </w:p>
    <w:p w14:paraId="7C71E24C" w14:textId="77777777" w:rsidR="00E72C59" w:rsidRDefault="00E72C59" w:rsidP="00E72C59">
      <w:pPr>
        <w:pStyle w:val="ListParagraph"/>
        <w:numPr>
          <w:ilvl w:val="0"/>
          <w:numId w:val="1"/>
        </w:numPr>
      </w:pPr>
      <w:proofErr w:type="gramStart"/>
      <w:r>
        <w:t>course</w:t>
      </w:r>
      <w:proofErr w:type="gramEnd"/>
      <w:r>
        <w:t xml:space="preserve"> needs</w:t>
      </w:r>
    </w:p>
    <w:p w14:paraId="38036EFA" w14:textId="77777777" w:rsidR="00E72C59" w:rsidRDefault="00C148F8" w:rsidP="00E72C59">
      <w:pPr>
        <w:pStyle w:val="ListParagraph"/>
        <w:numPr>
          <w:ilvl w:val="0"/>
          <w:numId w:val="1"/>
        </w:numPr>
      </w:pPr>
      <w:r>
        <w:t>Comparing progress of international faculty to the norm faculty</w:t>
      </w:r>
    </w:p>
    <w:p w14:paraId="76C53FEA" w14:textId="77777777" w:rsidR="00E303CD" w:rsidRDefault="00E72C59" w:rsidP="00E72C59">
      <w:pPr>
        <w:pStyle w:val="ListParagraph"/>
        <w:numPr>
          <w:ilvl w:val="0"/>
          <w:numId w:val="1"/>
        </w:numPr>
      </w:pPr>
      <w:r>
        <w:t>Lessons learned</w:t>
      </w:r>
    </w:p>
    <w:p w14:paraId="0831DEB6" w14:textId="77777777" w:rsidR="00E303CD" w:rsidRDefault="00E303CD"/>
    <w:p w14:paraId="7C399267" w14:textId="77777777" w:rsidR="00E303CD" w:rsidRDefault="00E303CD"/>
    <w:p w14:paraId="47B272A7" w14:textId="77777777" w:rsidR="002D3C73" w:rsidRPr="005733E2" w:rsidRDefault="005733E2">
      <w:pPr>
        <w:rPr>
          <w:b/>
        </w:rPr>
      </w:pPr>
      <w:r w:rsidRPr="005733E2">
        <w:rPr>
          <w:b/>
        </w:rPr>
        <w:t xml:space="preserve">Concluding Remarks:    </w:t>
      </w:r>
    </w:p>
    <w:p w14:paraId="23E5469D" w14:textId="77777777" w:rsidR="005733E2" w:rsidRDefault="00BB7EA9">
      <w:r>
        <w:t xml:space="preserve">The importance is connecting with other </w:t>
      </w:r>
      <w:proofErr w:type="gramStart"/>
      <w:r>
        <w:t>chairs…..</w:t>
      </w:r>
      <w:r w:rsidR="005733E2">
        <w:t>we</w:t>
      </w:r>
      <w:proofErr w:type="gramEnd"/>
      <w:r w:rsidR="005733E2">
        <w:t xml:space="preserve"> all struggle with mostly the same issues. </w:t>
      </w:r>
    </w:p>
    <w:p w14:paraId="2DD2B5A0" w14:textId="77777777" w:rsidR="005733E2" w:rsidRDefault="005733E2"/>
    <w:p w14:paraId="0182F599" w14:textId="0DD9BE73" w:rsidR="00BB7EA9" w:rsidRPr="00467E57" w:rsidRDefault="00BB7EA9">
      <w:pPr>
        <w:rPr>
          <w:i/>
          <w:color w:val="FF0000"/>
        </w:rPr>
      </w:pPr>
    </w:p>
    <w:sectPr w:rsidR="00BB7EA9" w:rsidRPr="00467E57" w:rsidSect="00D222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4140A"/>
    <w:multiLevelType w:val="multilevel"/>
    <w:tmpl w:val="DD3CCC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506741FF"/>
    <w:multiLevelType w:val="hybridMultilevel"/>
    <w:tmpl w:val="35B6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F458B"/>
    <w:multiLevelType w:val="hybridMultilevel"/>
    <w:tmpl w:val="67524D8A"/>
    <w:lvl w:ilvl="0" w:tplc="FCA4BF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12840"/>
    <w:multiLevelType w:val="hybridMultilevel"/>
    <w:tmpl w:val="BB484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741AA"/>
    <w:multiLevelType w:val="multilevel"/>
    <w:tmpl w:val="BBAC65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3EF7BB7"/>
    <w:multiLevelType w:val="hybridMultilevel"/>
    <w:tmpl w:val="47CE100E"/>
    <w:lvl w:ilvl="0" w:tplc="62163ED4">
      <w:start w:val="1"/>
      <w:numFmt w:val="bullet"/>
      <w:lvlText w:val=""/>
      <w:lvlJc w:val="left"/>
      <w:pPr>
        <w:ind w:left="1800" w:hanging="360"/>
      </w:pPr>
      <w:rPr>
        <w:rFonts w:asciiTheme="majorHAnsi" w:hAnsiTheme="majorHAnsi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D3E11B5"/>
    <w:multiLevelType w:val="hybridMultilevel"/>
    <w:tmpl w:val="1F1AA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73"/>
    <w:rsid w:val="00043644"/>
    <w:rsid w:val="000B05D9"/>
    <w:rsid w:val="001D01AE"/>
    <w:rsid w:val="002D3C73"/>
    <w:rsid w:val="00467E57"/>
    <w:rsid w:val="004E59C1"/>
    <w:rsid w:val="005733E2"/>
    <w:rsid w:val="005F41DB"/>
    <w:rsid w:val="00AF3BDF"/>
    <w:rsid w:val="00BB7EA9"/>
    <w:rsid w:val="00C148F8"/>
    <w:rsid w:val="00C44E55"/>
    <w:rsid w:val="00D22296"/>
    <w:rsid w:val="00E303CD"/>
    <w:rsid w:val="00E72C59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EFD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C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36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node">
    <w:name w:val="node"/>
    <w:basedOn w:val="Normal"/>
    <w:rsid w:val="00043644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C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36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node">
    <w:name w:val="node"/>
    <w:basedOn w:val="Normal"/>
    <w:rsid w:val="00043644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570</Words>
  <Characters>3252</Characters>
  <Application>Microsoft Macintosh Word</Application>
  <DocSecurity>0</DocSecurity>
  <Lines>27</Lines>
  <Paragraphs>7</Paragraphs>
  <ScaleCrop>false</ScaleCrop>
  <Company>UNK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Unruh</dc:creator>
  <cp:keywords/>
  <dc:description/>
  <cp:lastModifiedBy>Grace Mims</cp:lastModifiedBy>
  <cp:revision>5</cp:revision>
  <dcterms:created xsi:type="dcterms:W3CDTF">2014-10-31T14:23:00Z</dcterms:created>
  <dcterms:modified xsi:type="dcterms:W3CDTF">2015-03-02T23:51:00Z</dcterms:modified>
</cp:coreProperties>
</file>