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CA" w:rsidRPr="00C924D8" w:rsidRDefault="006313CA" w:rsidP="006313C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7850"/>
      </w:tblGrid>
      <w:tr w:rsidR="006313CA" w:rsidRPr="00C110B5" w:rsidTr="00C55483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6313CA" w:rsidRPr="00C110B5" w:rsidRDefault="006313CA" w:rsidP="00C55483">
            <w:pPr>
              <w:rPr>
                <w:rFonts w:ascii="Times New Roman" w:hAnsi="Times New Roman" w:cs="Times New Roman"/>
              </w:rPr>
            </w:pPr>
            <w:r w:rsidRPr="00C110B5">
              <w:rPr>
                <w:rFonts w:ascii="Times New Roman" w:hAnsi="Times New Roman" w:cs="Times New Roman"/>
              </w:rPr>
              <w:t>Supplemental Table 1. Stata commands used to c</w:t>
            </w:r>
            <w:r>
              <w:rPr>
                <w:rFonts w:ascii="Times New Roman" w:hAnsi="Times New Roman" w:cs="Times New Roman"/>
              </w:rPr>
              <w:t>alculate p-values for Tables 1.</w:t>
            </w:r>
          </w:p>
        </w:tc>
      </w:tr>
      <w:tr w:rsidR="006313CA" w:rsidRPr="00C110B5" w:rsidTr="00C55483"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6313CA" w:rsidRPr="00C110B5" w:rsidRDefault="006313CA" w:rsidP="00C55483">
            <w:pPr>
              <w:rPr>
                <w:rFonts w:ascii="Times New Roman" w:hAnsi="Times New Roman" w:cs="Times New Roman"/>
              </w:rPr>
            </w:pPr>
            <w:r w:rsidRPr="00C110B5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7948" w:type="dxa"/>
            <w:tcBorders>
              <w:top w:val="single" w:sz="4" w:space="0" w:color="auto"/>
              <w:bottom w:val="single" w:sz="4" w:space="0" w:color="auto"/>
            </w:tcBorders>
          </w:tcPr>
          <w:p w:rsidR="006313CA" w:rsidRPr="00C110B5" w:rsidRDefault="009250B6" w:rsidP="00C55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Stata v. 16</w:t>
            </w:r>
            <w:bookmarkStart w:id="0" w:name="_GoBack"/>
            <w:bookmarkEnd w:id="0"/>
            <w:r w:rsidR="006313CA" w:rsidRPr="00C110B5">
              <w:rPr>
                <w:rFonts w:ascii="Times New Roman" w:hAnsi="Times New Roman" w:cs="Times New Roman"/>
              </w:rPr>
              <w:t xml:space="preserve"> Two sample t-test Code</w:t>
            </w:r>
          </w:p>
        </w:tc>
      </w:tr>
      <w:tr w:rsidR="006313CA" w:rsidRPr="00C110B5" w:rsidTr="00C55483">
        <w:tc>
          <w:tcPr>
            <w:tcW w:w="1402" w:type="dxa"/>
            <w:tcBorders>
              <w:top w:val="single" w:sz="4" w:space="0" w:color="auto"/>
            </w:tcBorders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Calcium</w:t>
            </w:r>
          </w:p>
        </w:tc>
        <w:tc>
          <w:tcPr>
            <w:tcW w:w="7948" w:type="dxa"/>
            <w:tcBorders>
              <w:top w:val="single" w:sz="4" w:space="0" w:color="auto"/>
            </w:tcBorders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111567 13812 4 109819 12903,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Chromium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8.75 9.612 4 9.61 7.496,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Copper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23.41 4.140 4 35.28 5.439,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Iron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6 267.98 42.842 4 409.88 63.067,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Manganese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6 469.55 97.821 4 866.49 144.934,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Molybdenum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10.78 0.205 4 11.26 0.238,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12479 4003 4 13808 4061,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Rubidium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62.83 0.349 4 81.73 0.501,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Strontium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20.86 0.113 4 27.42 0.153,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Sulfur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6 818.76 3933.942 4 941.46 3756,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Titanium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6 206.96 58.853 4 189.22 55.506,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Tungsten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25.85 22.484 4 34.88 27.016, unequal</w:t>
            </w:r>
          </w:p>
        </w:tc>
      </w:tr>
      <w:tr w:rsidR="006313CA" w:rsidRPr="00C110B5" w:rsidTr="00C55483">
        <w:tc>
          <w:tcPr>
            <w:tcW w:w="1402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Zinc</w:t>
            </w:r>
          </w:p>
        </w:tc>
        <w:tc>
          <w:tcPr>
            <w:tcW w:w="7948" w:type="dxa"/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39.46 1.943 4 44.73 2.383, unequal</w:t>
            </w:r>
          </w:p>
        </w:tc>
      </w:tr>
      <w:tr w:rsidR="006313CA" w:rsidRPr="00C110B5" w:rsidTr="00C55483">
        <w:tc>
          <w:tcPr>
            <w:tcW w:w="1402" w:type="dxa"/>
            <w:tcBorders>
              <w:bottom w:val="single" w:sz="4" w:space="0" w:color="auto"/>
            </w:tcBorders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r w:rsidRPr="00533A61">
              <w:rPr>
                <w:rFonts w:ascii="Times New Roman" w:hAnsi="Times New Roman" w:cs="Times New Roman"/>
              </w:rPr>
              <w:t>Zirconium</w:t>
            </w:r>
          </w:p>
        </w:tc>
        <w:tc>
          <w:tcPr>
            <w:tcW w:w="7948" w:type="dxa"/>
            <w:tcBorders>
              <w:bottom w:val="single" w:sz="4" w:space="0" w:color="auto"/>
            </w:tcBorders>
          </w:tcPr>
          <w:p w:rsidR="006313CA" w:rsidRPr="00533A61" w:rsidRDefault="006313CA" w:rsidP="00C55483">
            <w:pPr>
              <w:rPr>
                <w:rFonts w:ascii="Times New Roman" w:hAnsi="Times New Roman" w:cs="Times New Roman"/>
              </w:rPr>
            </w:pPr>
            <w:proofErr w:type="spellStart"/>
            <w:r w:rsidRPr="00533A61">
              <w:rPr>
                <w:rFonts w:ascii="Times New Roman" w:hAnsi="Times New Roman" w:cs="Times New Roman"/>
              </w:rPr>
              <w:t>ttesti</w:t>
            </w:r>
            <w:proofErr w:type="spellEnd"/>
            <w:r w:rsidRPr="00533A61">
              <w:rPr>
                <w:rFonts w:ascii="Times New Roman" w:hAnsi="Times New Roman" w:cs="Times New Roman"/>
              </w:rPr>
              <w:t xml:space="preserve"> 6 8.73 0.129 4 9.09 0.152, unequal</w:t>
            </w:r>
          </w:p>
        </w:tc>
      </w:tr>
    </w:tbl>
    <w:p w:rsidR="006313CA" w:rsidRPr="00C110B5" w:rsidRDefault="006313CA" w:rsidP="006313CA">
      <w:pPr>
        <w:rPr>
          <w:rFonts w:ascii="Times New Roman" w:hAnsi="Times New Roman" w:cs="Times New Roman"/>
        </w:rPr>
      </w:pPr>
    </w:p>
    <w:p w:rsidR="00020433" w:rsidRDefault="00020433"/>
    <w:sectPr w:rsidR="00020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CA"/>
    <w:rsid w:val="00020433"/>
    <w:rsid w:val="003F0BA3"/>
    <w:rsid w:val="006313CA"/>
    <w:rsid w:val="0092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D6FD0"/>
  <w15:chartTrackingRefBased/>
  <w15:docId w15:val="{38D86E0B-4228-474D-8A90-7F641250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3C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13CA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3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Boston Children's Hospital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Obrycki, John</dc:creator>
  <cp:keywords/>
  <dc:description/>
  <cp:lastModifiedBy>Obrycki, John</cp:lastModifiedBy>
  <cp:revision>3</cp:revision>
  <dcterms:created xsi:type="dcterms:W3CDTF">2020-05-19T16:12:00Z</dcterms:created>
  <dcterms:modified xsi:type="dcterms:W3CDTF">2020-08-14T17:29:00Z</dcterms:modified>
</cp:coreProperties>
</file>