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C187" w14:textId="57092C57" w:rsidR="009D7E85" w:rsidRDefault="00EF6A5E" w:rsidP="009D7E85">
      <w:pPr>
        <w:spacing w:after="0" w:line="240" w:lineRule="auto"/>
        <w:rPr>
          <w:rFonts w:ascii="Georgia" w:hAnsi="Georgia"/>
          <w:sz w:val="21"/>
          <w:szCs w:val="21"/>
        </w:rPr>
      </w:pPr>
      <w:r>
        <w:rPr>
          <w:rFonts w:ascii="Georgia" w:hAnsi="Georgia"/>
          <w:sz w:val="21"/>
          <w:szCs w:val="21"/>
        </w:rPr>
        <w:t>October 23</w:t>
      </w:r>
      <w:bookmarkStart w:id="0" w:name="_GoBack"/>
      <w:bookmarkEnd w:id="0"/>
      <w:r w:rsidR="009D7E85">
        <w:rPr>
          <w:rFonts w:ascii="Georgia" w:hAnsi="Georgia"/>
          <w:sz w:val="21"/>
          <w:szCs w:val="21"/>
        </w:rPr>
        <w:t>, 2019</w:t>
      </w:r>
    </w:p>
    <w:p w14:paraId="6D33207F" w14:textId="77777777" w:rsidR="009D7E85" w:rsidRDefault="009D7E85" w:rsidP="009D7E85">
      <w:pPr>
        <w:spacing w:after="0" w:line="240" w:lineRule="auto"/>
        <w:rPr>
          <w:rFonts w:ascii="Georgia" w:hAnsi="Georgia"/>
          <w:sz w:val="21"/>
          <w:szCs w:val="21"/>
        </w:rPr>
      </w:pPr>
    </w:p>
    <w:p w14:paraId="5D729AC7" w14:textId="77777777" w:rsidR="009D7E85" w:rsidRDefault="009D7E85" w:rsidP="009D7E85">
      <w:pPr>
        <w:spacing w:after="0" w:line="240" w:lineRule="auto"/>
        <w:rPr>
          <w:rFonts w:ascii="Georgia" w:hAnsi="Georgia"/>
          <w:sz w:val="21"/>
          <w:szCs w:val="21"/>
        </w:rPr>
      </w:pPr>
      <w:r>
        <w:rPr>
          <w:rFonts w:ascii="Georgia" w:hAnsi="Georgia"/>
          <w:color w:val="000000"/>
          <w:sz w:val="21"/>
          <w:szCs w:val="21"/>
        </w:rPr>
        <w:t xml:space="preserve">Dear Drs. Smith and Barry: </w:t>
      </w:r>
    </w:p>
    <w:p w14:paraId="10A89AD7" w14:textId="77777777" w:rsidR="009D7E85" w:rsidRDefault="009D7E85" w:rsidP="009D7E85">
      <w:pPr>
        <w:spacing w:after="0" w:line="240" w:lineRule="auto"/>
        <w:rPr>
          <w:rFonts w:ascii="Georgia" w:hAnsi="Georgia"/>
          <w:sz w:val="21"/>
          <w:szCs w:val="21"/>
        </w:rPr>
      </w:pPr>
    </w:p>
    <w:p w14:paraId="2F48D5B7" w14:textId="77777777" w:rsidR="009D7E85" w:rsidRDefault="009D7E85" w:rsidP="009D7E85">
      <w:pPr>
        <w:spacing w:after="0" w:line="240" w:lineRule="auto"/>
        <w:rPr>
          <w:rFonts w:ascii="Georgia" w:hAnsi="Georgia"/>
          <w:sz w:val="21"/>
          <w:szCs w:val="21"/>
        </w:rPr>
      </w:pPr>
      <w:r>
        <w:rPr>
          <w:rFonts w:ascii="Georgia" w:hAnsi="Georgia"/>
          <w:sz w:val="21"/>
          <w:szCs w:val="21"/>
        </w:rPr>
        <w:t xml:space="preserve">I am submitting a manuscript electronically to Health Behavior Research (HBR), special issue </w:t>
      </w:r>
    </w:p>
    <w:p w14:paraId="183B9C62" w14:textId="4E191C35" w:rsidR="00AE6D38" w:rsidRDefault="009D7E85" w:rsidP="00AE6D38">
      <w:pPr>
        <w:spacing w:after="0" w:line="240" w:lineRule="auto"/>
        <w:rPr>
          <w:rFonts w:ascii="Georgia" w:hAnsi="Georgia"/>
          <w:sz w:val="21"/>
          <w:szCs w:val="21"/>
        </w:rPr>
      </w:pPr>
      <w:r>
        <w:rPr>
          <w:rFonts w:ascii="Georgia" w:hAnsi="Georgia"/>
          <w:sz w:val="21"/>
          <w:szCs w:val="21"/>
        </w:rPr>
        <w:t>“Advancing Health Behavior Research and Scholarship through Mentorship” entitled</w:t>
      </w:r>
      <w:r w:rsidR="00A04660" w:rsidRPr="00A04660">
        <w:t xml:space="preserve"> </w:t>
      </w:r>
      <w:r w:rsidR="00A04660" w:rsidRPr="00A04660">
        <w:rPr>
          <w:rFonts w:ascii="Georgia" w:hAnsi="Georgia"/>
          <w:i/>
          <w:sz w:val="21"/>
          <w:szCs w:val="21"/>
        </w:rPr>
        <w:t>Food insecurity is correlated with heavier weight preferences among black women</w:t>
      </w:r>
      <w:r>
        <w:rPr>
          <w:rFonts w:ascii="Georgia" w:hAnsi="Georgia"/>
          <w:i/>
          <w:sz w:val="21"/>
          <w:szCs w:val="21"/>
        </w:rPr>
        <w:t>.</w:t>
      </w:r>
      <w:r>
        <w:rPr>
          <w:rFonts w:ascii="Georgia" w:hAnsi="Georgia"/>
          <w:sz w:val="21"/>
          <w:szCs w:val="21"/>
        </w:rPr>
        <w:t xml:space="preserve"> </w:t>
      </w:r>
      <w:r w:rsidR="00C712C1" w:rsidRPr="00C712C1">
        <w:rPr>
          <w:rFonts w:ascii="Georgia" w:hAnsi="Georgia"/>
          <w:sz w:val="21"/>
          <w:szCs w:val="21"/>
        </w:rPr>
        <w:t>The current word count of the paper is 2,376 with 25 references. Although this puts us 376 words and over the limit of 2000 words for a research brief, we decided to err on the side of being responsive to all the reviewers’ comments in this regard</w:t>
      </w:r>
      <w:r w:rsidR="00AE6D38">
        <w:rPr>
          <w:rFonts w:ascii="Georgia" w:hAnsi="Georgia"/>
          <w:sz w:val="21"/>
          <w:szCs w:val="21"/>
        </w:rPr>
        <w:t xml:space="preserve">The author list for this submission is as follows: </w:t>
      </w:r>
      <w:r w:rsidR="00A04660">
        <w:rPr>
          <w:rFonts w:ascii="Georgia" w:hAnsi="Georgia"/>
          <w:sz w:val="21"/>
          <w:szCs w:val="21"/>
        </w:rPr>
        <w:t>Layton Reesor</w:t>
      </w:r>
      <w:r w:rsidR="00C712C1">
        <w:rPr>
          <w:rFonts w:ascii="Georgia" w:hAnsi="Georgia"/>
          <w:sz w:val="21"/>
          <w:szCs w:val="21"/>
        </w:rPr>
        <w:t>-Oyer</w:t>
      </w:r>
      <w:r w:rsidR="00AE6D38" w:rsidRPr="00AE6D38">
        <w:rPr>
          <w:rFonts w:ascii="Georgia" w:hAnsi="Georgia"/>
          <w:sz w:val="21"/>
          <w:szCs w:val="21"/>
        </w:rPr>
        <w:t>, PhD</w:t>
      </w:r>
      <w:r w:rsidR="00A04660">
        <w:rPr>
          <w:rFonts w:ascii="Georgia" w:hAnsi="Georgia"/>
          <w:sz w:val="21"/>
          <w:szCs w:val="21"/>
        </w:rPr>
        <w:t>(c)</w:t>
      </w:r>
      <w:r w:rsidR="00AE6D38">
        <w:rPr>
          <w:rFonts w:ascii="Georgia" w:hAnsi="Georgia"/>
          <w:sz w:val="21"/>
          <w:szCs w:val="21"/>
        </w:rPr>
        <w:t xml:space="preserve">, </w:t>
      </w:r>
      <w:r w:rsidR="00A04660" w:rsidRPr="00C34F21">
        <w:rPr>
          <w:rFonts w:ascii="Times New Roman" w:hAnsi="Times New Roman" w:cs="Times New Roman"/>
          <w:sz w:val="24"/>
          <w:szCs w:val="24"/>
          <w:lang w:val="es-CR"/>
        </w:rPr>
        <w:t>Nadia Garcia Marroquin</w:t>
      </w:r>
      <w:r w:rsidR="00AE6D38">
        <w:rPr>
          <w:rFonts w:ascii="Georgia" w:hAnsi="Georgia"/>
          <w:sz w:val="21"/>
          <w:szCs w:val="21"/>
        </w:rPr>
        <w:t>, &amp; Daphne C. Hernandez, PhD, MSEd.</w:t>
      </w:r>
    </w:p>
    <w:p w14:paraId="41EB1958" w14:textId="77777777" w:rsidR="00AE6D38" w:rsidRDefault="00AE6D38" w:rsidP="00AE6D38">
      <w:pPr>
        <w:spacing w:after="0" w:line="240" w:lineRule="auto"/>
        <w:rPr>
          <w:rFonts w:ascii="Georgia" w:hAnsi="Georgia"/>
          <w:sz w:val="21"/>
          <w:szCs w:val="21"/>
        </w:rPr>
      </w:pPr>
    </w:p>
    <w:p w14:paraId="73381238" w14:textId="2CAA3F4D" w:rsidR="009D7E85" w:rsidRDefault="00A04660" w:rsidP="00AE6D38">
      <w:pPr>
        <w:spacing w:after="0" w:line="240" w:lineRule="auto"/>
        <w:rPr>
          <w:rFonts w:ascii="Georgia" w:hAnsi="Georgia"/>
          <w:sz w:val="21"/>
          <w:szCs w:val="21"/>
        </w:rPr>
      </w:pPr>
      <w:r>
        <w:rPr>
          <w:rFonts w:ascii="Georgia" w:hAnsi="Georgia"/>
          <w:sz w:val="21"/>
          <w:szCs w:val="21"/>
        </w:rPr>
        <w:t>T</w:t>
      </w:r>
      <w:r w:rsidR="009D7E85">
        <w:rPr>
          <w:rFonts w:ascii="Georgia" w:hAnsi="Georgia"/>
          <w:sz w:val="21"/>
          <w:szCs w:val="21"/>
        </w:rPr>
        <w:t xml:space="preserve">his manuscript aligns with the theme of the special issue, as it is a product of collaboration between </w:t>
      </w:r>
      <w:r>
        <w:rPr>
          <w:rFonts w:ascii="Georgia" w:hAnsi="Georgia"/>
          <w:sz w:val="21"/>
          <w:szCs w:val="21"/>
        </w:rPr>
        <w:t xml:space="preserve">Layton Reesor, Nadia Garcia Marroquin, and Dr. Daphne Hernandez. This manuscript consisted of multiple layers of mentoring. Nadia Garcia Marroquin </w:t>
      </w:r>
      <w:r w:rsidR="00AE6D38">
        <w:rPr>
          <w:rFonts w:ascii="Georgia" w:hAnsi="Georgia"/>
          <w:sz w:val="21"/>
          <w:szCs w:val="21"/>
        </w:rPr>
        <w:t>is an underg</w:t>
      </w:r>
      <w:r w:rsidR="00CC025F">
        <w:rPr>
          <w:rFonts w:ascii="Georgia" w:hAnsi="Georgia"/>
          <w:sz w:val="21"/>
          <w:szCs w:val="21"/>
        </w:rPr>
        <w:t>raduate mentee of Dr. Hernandez;</w:t>
      </w:r>
      <w:r>
        <w:rPr>
          <w:rFonts w:ascii="Georgia" w:hAnsi="Georgia"/>
          <w:sz w:val="21"/>
          <w:szCs w:val="21"/>
        </w:rPr>
        <w:t xml:space="preserve"> Layt</w:t>
      </w:r>
      <w:r w:rsidR="00CC025F">
        <w:rPr>
          <w:rFonts w:ascii="Georgia" w:hAnsi="Georgia"/>
          <w:sz w:val="21"/>
          <w:szCs w:val="21"/>
        </w:rPr>
        <w:t>on Reesor is Dr. Hernandez’s doctoral</w:t>
      </w:r>
      <w:r>
        <w:rPr>
          <w:rFonts w:ascii="Georgia" w:hAnsi="Georgia"/>
          <w:sz w:val="21"/>
          <w:szCs w:val="21"/>
        </w:rPr>
        <w:t xml:space="preserve"> student. Throughout the writing process of this manuscript, Nadia Garcia Marroquin was mentored by both Layton Reesor and Dr. Hernandez. Layton Reesor</w:t>
      </w:r>
      <w:r w:rsidR="00CC025F">
        <w:rPr>
          <w:rFonts w:ascii="Georgia" w:hAnsi="Georgia"/>
          <w:sz w:val="21"/>
          <w:szCs w:val="21"/>
        </w:rPr>
        <w:t xml:space="preserve"> was mentored by Dr. Hernandez </w:t>
      </w:r>
      <w:r>
        <w:rPr>
          <w:rFonts w:ascii="Georgia" w:hAnsi="Georgia"/>
          <w:sz w:val="21"/>
          <w:szCs w:val="21"/>
        </w:rPr>
        <w:t>on the actual writing of this manuscript, but also on how to mentor undergraduate students. Training on how to mentor others is critical for graduate students to become successful professors.</w:t>
      </w:r>
    </w:p>
    <w:p w14:paraId="491FD299" w14:textId="77777777" w:rsidR="009D7E85" w:rsidRDefault="009D7E85" w:rsidP="00AE6D38">
      <w:pPr>
        <w:spacing w:after="0" w:line="240" w:lineRule="auto"/>
        <w:rPr>
          <w:rFonts w:ascii="Georgia" w:hAnsi="Georgia"/>
          <w:sz w:val="21"/>
          <w:szCs w:val="21"/>
        </w:rPr>
      </w:pPr>
    </w:p>
    <w:p w14:paraId="64DF12EB" w14:textId="20FAC232" w:rsidR="009D7E85" w:rsidRDefault="009D7E85" w:rsidP="00AE6D38">
      <w:pPr>
        <w:spacing w:after="0" w:line="240" w:lineRule="auto"/>
        <w:rPr>
          <w:rFonts w:ascii="Georgia" w:hAnsi="Georgia"/>
          <w:sz w:val="21"/>
          <w:szCs w:val="21"/>
        </w:rPr>
      </w:pPr>
      <w:r w:rsidRPr="009D7E85">
        <w:rPr>
          <w:rFonts w:ascii="Georgia" w:hAnsi="Georgia"/>
          <w:sz w:val="21"/>
          <w:szCs w:val="21"/>
        </w:rPr>
        <w:t xml:space="preserve">The preparation of this manuscript was partially supported by the Research and Extension Experiential Learning for Undergraduate (REEU) Program of the National Institute of Food and Agriculture, USDA, Grant # 2017-67032-26021, where </w:t>
      </w:r>
      <w:r w:rsidR="00A04660">
        <w:rPr>
          <w:rFonts w:ascii="Georgia" w:hAnsi="Georgia"/>
          <w:sz w:val="21"/>
          <w:szCs w:val="21"/>
        </w:rPr>
        <w:t xml:space="preserve">Garcia Marroquin </w:t>
      </w:r>
      <w:r w:rsidRPr="009D7E85">
        <w:rPr>
          <w:rFonts w:ascii="Georgia" w:hAnsi="Georgia"/>
          <w:sz w:val="21"/>
          <w:szCs w:val="21"/>
        </w:rPr>
        <w:t>is an undergraduate mentee of Hernandez. The content is solely the responsibility of the authors and does not necessarily represent the official views of the sponsoring organizations.</w:t>
      </w:r>
    </w:p>
    <w:p w14:paraId="5CE5AB51" w14:textId="77777777" w:rsidR="00AE6D38" w:rsidRDefault="00AE6D38" w:rsidP="00AE6D38">
      <w:pPr>
        <w:spacing w:after="0" w:line="240" w:lineRule="auto"/>
        <w:rPr>
          <w:rFonts w:ascii="Georgia" w:hAnsi="Georgia"/>
          <w:sz w:val="21"/>
          <w:szCs w:val="21"/>
        </w:rPr>
      </w:pPr>
    </w:p>
    <w:p w14:paraId="71EA3C7B" w14:textId="77777777" w:rsidR="003219E4" w:rsidRDefault="009D7E85" w:rsidP="00AE6D38">
      <w:pPr>
        <w:spacing w:after="0" w:line="240" w:lineRule="auto"/>
        <w:rPr>
          <w:rFonts w:ascii="Georgia" w:hAnsi="Georgia"/>
          <w:sz w:val="21"/>
          <w:szCs w:val="21"/>
        </w:rPr>
      </w:pPr>
      <w:r>
        <w:rPr>
          <w:rFonts w:ascii="Georgia" w:hAnsi="Georgia"/>
          <w:sz w:val="21"/>
          <w:szCs w:val="21"/>
        </w:rPr>
        <w:t xml:space="preserve">We wish to affirm that this manuscript has not been previously published, nor have findings been posted online. The manuscript is not under consideration for publication elsewhere, and it will not be submitted to any other journal while under consideration at HBR. This study was approved by the University of Houston’s IRB, where data analyses took place, and all appropriate ethical codes were adhered to in the conduct of this research. </w:t>
      </w:r>
    </w:p>
    <w:p w14:paraId="421F36C4" w14:textId="77777777" w:rsidR="003219E4" w:rsidRDefault="003219E4" w:rsidP="00AE6D38">
      <w:pPr>
        <w:spacing w:after="0" w:line="240" w:lineRule="auto"/>
        <w:rPr>
          <w:rFonts w:ascii="Georgia" w:hAnsi="Georgia"/>
          <w:sz w:val="21"/>
          <w:szCs w:val="21"/>
        </w:rPr>
      </w:pPr>
    </w:p>
    <w:p w14:paraId="4284CF40" w14:textId="77777777" w:rsidR="009D7E85" w:rsidRDefault="009D7E85" w:rsidP="00AE6D38">
      <w:pPr>
        <w:spacing w:after="0" w:line="240" w:lineRule="auto"/>
        <w:rPr>
          <w:rFonts w:ascii="Georgia" w:hAnsi="Georgia"/>
          <w:sz w:val="21"/>
          <w:szCs w:val="21"/>
        </w:rPr>
      </w:pPr>
      <w:r>
        <w:rPr>
          <w:rFonts w:ascii="Georgia" w:hAnsi="Georgia"/>
          <w:sz w:val="21"/>
          <w:szCs w:val="21"/>
        </w:rPr>
        <w:t xml:space="preserve">I will serve as the corresponding author of the current </w:t>
      </w:r>
      <w:r w:rsidR="003219E4">
        <w:rPr>
          <w:rFonts w:ascii="Georgia" w:hAnsi="Georgia"/>
          <w:sz w:val="21"/>
          <w:szCs w:val="21"/>
        </w:rPr>
        <w:t>manuscript</w:t>
      </w:r>
      <w:r>
        <w:rPr>
          <w:rFonts w:ascii="Georgia" w:hAnsi="Georgia"/>
          <w:sz w:val="21"/>
          <w:szCs w:val="21"/>
        </w:rPr>
        <w:t xml:space="preserve">. Neither I, nor my co-authors, have any conflicting interests that might be interpreted as influencing the research. I will keep my co-authors informed of the status of the manuscript in the editorial process and any revisions that are made to the manuscript. If accepted, we will be happy to accommodate relevant editorial suggestions and will meet all deadlines associated with the continued consideration and eventual publication of our manuscript. </w:t>
      </w:r>
    </w:p>
    <w:p w14:paraId="7C0FA01D" w14:textId="77777777" w:rsidR="009D7E85" w:rsidRDefault="009D7E85" w:rsidP="009D7E85">
      <w:pPr>
        <w:spacing w:after="0" w:line="240" w:lineRule="auto"/>
        <w:rPr>
          <w:rFonts w:ascii="Georgia" w:hAnsi="Georgia"/>
          <w:sz w:val="21"/>
          <w:szCs w:val="21"/>
        </w:rPr>
      </w:pPr>
    </w:p>
    <w:p w14:paraId="7E7E7EE1" w14:textId="77777777" w:rsidR="009D7E85" w:rsidRDefault="009D7E85" w:rsidP="009D7E85">
      <w:pPr>
        <w:pStyle w:val="BodyTextIndent"/>
        <w:spacing w:after="0"/>
        <w:ind w:left="0"/>
        <w:rPr>
          <w:rFonts w:ascii="Georgia" w:hAnsi="Georgia"/>
          <w:sz w:val="21"/>
          <w:szCs w:val="21"/>
        </w:rPr>
      </w:pPr>
      <w:r>
        <w:rPr>
          <w:rFonts w:ascii="Georgia" w:hAnsi="Georgia"/>
          <w:sz w:val="21"/>
          <w:szCs w:val="21"/>
        </w:rPr>
        <w:t>Thank you for your time and consideration.</w:t>
      </w:r>
    </w:p>
    <w:p w14:paraId="55D671CD" w14:textId="77777777" w:rsidR="009D7E85" w:rsidRDefault="009D7E85" w:rsidP="009D7E85">
      <w:pPr>
        <w:spacing w:after="0" w:line="240" w:lineRule="auto"/>
        <w:rPr>
          <w:rFonts w:ascii="Georgia" w:hAnsi="Georgia"/>
          <w:sz w:val="21"/>
          <w:szCs w:val="21"/>
        </w:rPr>
      </w:pPr>
    </w:p>
    <w:p w14:paraId="1ED8AD40" w14:textId="77777777" w:rsidR="009D7E85" w:rsidRDefault="009D7E85" w:rsidP="009D7E85">
      <w:pPr>
        <w:pStyle w:val="Default"/>
        <w:rPr>
          <w:rFonts w:ascii="Georgia" w:hAnsi="Georgia" w:cs="Times New Roman"/>
          <w:sz w:val="21"/>
          <w:szCs w:val="21"/>
        </w:rPr>
      </w:pPr>
      <w:r>
        <w:rPr>
          <w:rFonts w:ascii="Georgia" w:hAnsi="Georgia" w:cs="Times New Roman"/>
          <w:sz w:val="21"/>
          <w:szCs w:val="21"/>
        </w:rPr>
        <w:t>Sincerely,</w:t>
      </w:r>
    </w:p>
    <w:p w14:paraId="797B39AD" w14:textId="4FE56060" w:rsidR="003219E4" w:rsidRDefault="003219E4" w:rsidP="009D7E85">
      <w:pPr>
        <w:pStyle w:val="Default"/>
        <w:rPr>
          <w:rFonts w:ascii="Georgia" w:hAnsi="Georgia" w:cs="Times New Roman"/>
          <w:sz w:val="21"/>
          <w:szCs w:val="21"/>
        </w:rPr>
      </w:pPr>
    </w:p>
    <w:p w14:paraId="0760A25A" w14:textId="6B1ABD09" w:rsidR="009D7E85" w:rsidRDefault="00A04660" w:rsidP="009D7E85">
      <w:pPr>
        <w:pStyle w:val="Default"/>
        <w:rPr>
          <w:rFonts w:ascii="Georgia" w:hAnsi="Georgia" w:cs="Times New Roman"/>
          <w:sz w:val="21"/>
          <w:szCs w:val="21"/>
        </w:rPr>
      </w:pPr>
      <w:r>
        <w:rPr>
          <w:rFonts w:ascii="Georgia" w:hAnsi="Georgia" w:cs="Times New Roman"/>
          <w:sz w:val="21"/>
          <w:szCs w:val="21"/>
        </w:rPr>
        <w:t>Layton Reesor</w:t>
      </w:r>
      <w:r w:rsidR="00C712C1">
        <w:rPr>
          <w:rFonts w:ascii="Georgia" w:hAnsi="Georgia" w:cs="Times New Roman"/>
          <w:sz w:val="21"/>
          <w:szCs w:val="21"/>
        </w:rPr>
        <w:t>-Oyer</w:t>
      </w:r>
      <w:r w:rsidR="009D7E85">
        <w:rPr>
          <w:rFonts w:ascii="Georgia" w:hAnsi="Georgia" w:cs="Times New Roman"/>
          <w:sz w:val="21"/>
          <w:szCs w:val="21"/>
        </w:rPr>
        <w:t>, PhD</w:t>
      </w:r>
      <w:r>
        <w:rPr>
          <w:rFonts w:ascii="Georgia" w:hAnsi="Georgia" w:cs="Times New Roman"/>
          <w:sz w:val="21"/>
          <w:szCs w:val="21"/>
        </w:rPr>
        <w:t>(c)</w:t>
      </w:r>
    </w:p>
    <w:p w14:paraId="15A6863B" w14:textId="30783863" w:rsidR="00A04660" w:rsidRDefault="00A04660" w:rsidP="009D7E85">
      <w:pPr>
        <w:pStyle w:val="Default"/>
        <w:rPr>
          <w:rFonts w:ascii="Georgia" w:hAnsi="Georgia" w:cs="Times New Roman"/>
          <w:sz w:val="21"/>
          <w:szCs w:val="21"/>
        </w:rPr>
      </w:pPr>
      <w:r>
        <w:rPr>
          <w:rFonts w:ascii="Georgia" w:hAnsi="Georgia" w:cs="Times New Roman"/>
          <w:sz w:val="21"/>
          <w:szCs w:val="21"/>
        </w:rPr>
        <w:t>LMReesor@uh.edu</w:t>
      </w:r>
    </w:p>
    <w:p w14:paraId="21D9388F" w14:textId="77777777" w:rsidR="00AC53FC" w:rsidRPr="00AC53FC" w:rsidRDefault="00AC53FC" w:rsidP="009D7E85">
      <w:pPr>
        <w:spacing w:after="0" w:line="240" w:lineRule="auto"/>
        <w:rPr>
          <w:sz w:val="24"/>
          <w:szCs w:val="24"/>
        </w:rPr>
      </w:pPr>
    </w:p>
    <w:sectPr w:rsidR="00AC53FC" w:rsidRPr="00AC53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A0A7" w14:textId="77777777" w:rsidR="004F247A" w:rsidRDefault="004F247A" w:rsidP="006A5DDF">
      <w:pPr>
        <w:spacing w:after="0" w:line="240" w:lineRule="auto"/>
      </w:pPr>
      <w:r>
        <w:separator/>
      </w:r>
    </w:p>
  </w:endnote>
  <w:endnote w:type="continuationSeparator" w:id="0">
    <w:p w14:paraId="452F12F6" w14:textId="77777777" w:rsidR="004F247A" w:rsidRDefault="004F247A" w:rsidP="006A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75C7" w14:textId="77777777" w:rsidR="00A04660" w:rsidRDefault="00A04660" w:rsidP="002905E0">
    <w:pPr>
      <w:pStyle w:val="Footer"/>
      <w:rPr>
        <w:rFonts w:cstheme="minorHAnsi"/>
        <w:b/>
        <w:color w:val="FF0000"/>
        <w:sz w:val="20"/>
        <w:szCs w:val="20"/>
      </w:rPr>
    </w:pPr>
    <w:r w:rsidRPr="002905E0">
      <w:rPr>
        <w:rFonts w:cstheme="minorHAnsi"/>
        <w:b/>
        <w:color w:val="FF0000"/>
        <w:sz w:val="20"/>
        <w:szCs w:val="20"/>
      </w:rPr>
      <w:t>HOUSTON’S CARNEGIE-DESIGNATED TIER ONE PUBLIC RESEARCH UNIVERSITY</w:t>
    </w:r>
  </w:p>
  <w:p w14:paraId="561B3D2A" w14:textId="77777777" w:rsidR="00A04660" w:rsidRPr="002905E0" w:rsidRDefault="00A04660" w:rsidP="002905E0">
    <w:pPr>
      <w:pStyle w:val="Footer"/>
      <w:rPr>
        <w:rFonts w:cstheme="minorHAnsi"/>
        <w:b/>
        <w:color w:val="FF0000"/>
        <w:sz w:val="20"/>
        <w:szCs w:val="20"/>
      </w:rPr>
    </w:pPr>
  </w:p>
  <w:p w14:paraId="6E066758" w14:textId="77777777" w:rsidR="00A04660" w:rsidRDefault="00A04660" w:rsidP="006A5DDF">
    <w:pPr>
      <w:pStyle w:val="Footer"/>
      <w:jc w:val="center"/>
      <w:rPr>
        <w:sz w:val="20"/>
        <w:szCs w:val="20"/>
      </w:rPr>
    </w:pPr>
    <w:r w:rsidRPr="006A5DDF">
      <w:rPr>
        <w:sz w:val="20"/>
        <w:szCs w:val="20"/>
      </w:rPr>
      <w:t>38</w:t>
    </w:r>
    <w:r>
      <w:rPr>
        <w:sz w:val="20"/>
        <w:szCs w:val="20"/>
      </w:rPr>
      <w:t>7</w:t>
    </w:r>
    <w:r w:rsidRPr="006A5DDF">
      <w:rPr>
        <w:sz w:val="20"/>
        <w:szCs w:val="20"/>
      </w:rPr>
      <w:t>5 Holman St</w:t>
    </w:r>
    <w:r>
      <w:rPr>
        <w:sz w:val="20"/>
        <w:szCs w:val="20"/>
      </w:rPr>
      <w:t>,</w:t>
    </w:r>
    <w:r w:rsidRPr="006A5DDF">
      <w:rPr>
        <w:sz w:val="20"/>
        <w:szCs w:val="20"/>
      </w:rPr>
      <w:t xml:space="preserve"> Garrison Rm 10</w:t>
    </w:r>
    <w:r>
      <w:rPr>
        <w:sz w:val="20"/>
        <w:szCs w:val="20"/>
      </w:rPr>
      <w:t>4 ● houston@uh.edu</w:t>
    </w:r>
    <w:r w:rsidRPr="006A5DDF">
      <w:rPr>
        <w:sz w:val="20"/>
        <w:szCs w:val="20"/>
      </w:rPr>
      <w:t xml:space="preserve"> ● </w:t>
    </w:r>
    <w:hyperlink r:id="rId1" w:history="1">
      <w:r w:rsidRPr="00DC34DE">
        <w:rPr>
          <w:rStyle w:val="Hyperlink"/>
          <w:sz w:val="20"/>
          <w:szCs w:val="20"/>
        </w:rPr>
        <w:t>http://grants.hhp.uh.edu/houston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4FBED" w14:textId="77777777" w:rsidR="004F247A" w:rsidRDefault="004F247A" w:rsidP="006A5DDF">
      <w:pPr>
        <w:spacing w:after="0" w:line="240" w:lineRule="auto"/>
      </w:pPr>
      <w:r>
        <w:separator/>
      </w:r>
    </w:p>
  </w:footnote>
  <w:footnote w:type="continuationSeparator" w:id="0">
    <w:p w14:paraId="7B187518" w14:textId="77777777" w:rsidR="004F247A" w:rsidRDefault="004F247A" w:rsidP="006A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CBAF" w14:textId="77777777" w:rsidR="00A04660" w:rsidRDefault="00A04660" w:rsidP="002905E0">
    <w:pPr>
      <w:pStyle w:val="Header"/>
      <w:jc w:val="center"/>
    </w:pPr>
    <w:r>
      <w:rPr>
        <w:b/>
        <w:noProof/>
        <w:sz w:val="26"/>
        <w:szCs w:val="26"/>
      </w:rPr>
      <w:drawing>
        <wp:inline distT="0" distB="0" distL="0" distR="0" wp14:anchorId="4B63BE4A" wp14:editId="4C880D5A">
          <wp:extent cx="457200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P-Houston Academy-primary-w Academy-spelled outRED.png"/>
                  <pic:cNvPicPr/>
                </pic:nvPicPr>
                <pic:blipFill>
                  <a:blip r:embed="rId1">
                    <a:extLst>
                      <a:ext uri="{28A0092B-C50C-407E-A947-70E740481C1C}">
                        <a14:useLocalDpi xmlns:a14="http://schemas.microsoft.com/office/drawing/2010/main" val="0"/>
                      </a:ext>
                    </a:extLst>
                  </a:blip>
                  <a:stretch>
                    <a:fillRect/>
                  </a:stretch>
                </pic:blipFill>
                <pic:spPr>
                  <a:xfrm>
                    <a:off x="0" y="0"/>
                    <a:ext cx="4662631" cy="1097661"/>
                  </a:xfrm>
                  <a:prstGeom prst="rect">
                    <a:avLst/>
                  </a:prstGeom>
                </pic:spPr>
              </pic:pic>
            </a:graphicData>
          </a:graphic>
        </wp:inline>
      </w:drawing>
    </w:r>
  </w:p>
  <w:p w14:paraId="11B2F09D" w14:textId="77777777" w:rsidR="00A04660" w:rsidRDefault="00A04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3D2"/>
    <w:multiLevelType w:val="hybridMultilevel"/>
    <w:tmpl w:val="2C8E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0117"/>
    <w:multiLevelType w:val="hybridMultilevel"/>
    <w:tmpl w:val="C29678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D2747E"/>
    <w:multiLevelType w:val="hybridMultilevel"/>
    <w:tmpl w:val="92460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FC"/>
    <w:rsid w:val="001055FE"/>
    <w:rsid w:val="002905E0"/>
    <w:rsid w:val="003219E4"/>
    <w:rsid w:val="003768AE"/>
    <w:rsid w:val="003871B4"/>
    <w:rsid w:val="003D29A1"/>
    <w:rsid w:val="004355AD"/>
    <w:rsid w:val="004A3467"/>
    <w:rsid w:val="004F247A"/>
    <w:rsid w:val="00593F29"/>
    <w:rsid w:val="005E3999"/>
    <w:rsid w:val="00602595"/>
    <w:rsid w:val="006A5DDF"/>
    <w:rsid w:val="006C650F"/>
    <w:rsid w:val="007C31DF"/>
    <w:rsid w:val="007D30F1"/>
    <w:rsid w:val="00850F5E"/>
    <w:rsid w:val="0087622D"/>
    <w:rsid w:val="0094519E"/>
    <w:rsid w:val="009A3472"/>
    <w:rsid w:val="009D0EBE"/>
    <w:rsid w:val="009D136A"/>
    <w:rsid w:val="009D7E85"/>
    <w:rsid w:val="00A04660"/>
    <w:rsid w:val="00AB370C"/>
    <w:rsid w:val="00AC53FC"/>
    <w:rsid w:val="00AE6D38"/>
    <w:rsid w:val="00BB64D6"/>
    <w:rsid w:val="00C01A1F"/>
    <w:rsid w:val="00C048AA"/>
    <w:rsid w:val="00C712C1"/>
    <w:rsid w:val="00CC025F"/>
    <w:rsid w:val="00D76DD6"/>
    <w:rsid w:val="00EF6A5E"/>
    <w:rsid w:val="00F5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2AFED4"/>
  <w15:docId w15:val="{D1F93604-DCA4-4DCA-9FE4-4B000FF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FC"/>
    <w:rPr>
      <w:rFonts w:ascii="Tahoma" w:hAnsi="Tahoma" w:cs="Tahoma"/>
      <w:sz w:val="16"/>
      <w:szCs w:val="16"/>
    </w:rPr>
  </w:style>
  <w:style w:type="character" w:styleId="Hyperlink">
    <w:name w:val="Hyperlink"/>
    <w:basedOn w:val="DefaultParagraphFont"/>
    <w:uiPriority w:val="99"/>
    <w:unhideWhenUsed/>
    <w:rsid w:val="00AC53FC"/>
    <w:rPr>
      <w:color w:val="0000FF"/>
      <w:u w:val="single"/>
    </w:rPr>
  </w:style>
  <w:style w:type="paragraph" w:styleId="Header">
    <w:name w:val="header"/>
    <w:basedOn w:val="Normal"/>
    <w:link w:val="HeaderChar"/>
    <w:uiPriority w:val="99"/>
    <w:unhideWhenUsed/>
    <w:rsid w:val="006A5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DF"/>
  </w:style>
  <w:style w:type="paragraph" w:styleId="Footer">
    <w:name w:val="footer"/>
    <w:basedOn w:val="Normal"/>
    <w:link w:val="FooterChar"/>
    <w:uiPriority w:val="99"/>
    <w:unhideWhenUsed/>
    <w:rsid w:val="006A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DF"/>
  </w:style>
  <w:style w:type="character" w:styleId="FollowedHyperlink">
    <w:name w:val="FollowedHyperlink"/>
    <w:basedOn w:val="DefaultParagraphFont"/>
    <w:uiPriority w:val="99"/>
    <w:semiHidden/>
    <w:unhideWhenUsed/>
    <w:rsid w:val="002905E0"/>
    <w:rPr>
      <w:color w:val="800080" w:themeColor="followedHyperlink"/>
      <w:u w:val="single"/>
    </w:rPr>
  </w:style>
  <w:style w:type="paragraph" w:styleId="ListParagraph">
    <w:name w:val="List Paragraph"/>
    <w:basedOn w:val="Normal"/>
    <w:uiPriority w:val="34"/>
    <w:qFormat/>
    <w:rsid w:val="00850F5E"/>
    <w:pPr>
      <w:spacing w:after="0" w:line="240" w:lineRule="auto"/>
      <w:ind w:left="720"/>
      <w:contextualSpacing/>
    </w:pPr>
    <w:rPr>
      <w:rFonts w:ascii="Garamond" w:hAnsi="Garamond"/>
      <w:sz w:val="24"/>
    </w:rPr>
  </w:style>
  <w:style w:type="paragraph" w:styleId="CommentText">
    <w:name w:val="annotation text"/>
    <w:basedOn w:val="Normal"/>
    <w:link w:val="CommentTextChar"/>
    <w:semiHidden/>
    <w:unhideWhenUsed/>
    <w:rsid w:val="009D7E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7E85"/>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9D7E8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9D7E85"/>
    <w:rPr>
      <w:rFonts w:ascii="Times New Roman" w:eastAsia="Times New Roman" w:hAnsi="Times New Roman" w:cs="Times New Roman"/>
      <w:sz w:val="24"/>
      <w:szCs w:val="24"/>
    </w:rPr>
  </w:style>
  <w:style w:type="paragraph" w:customStyle="1" w:styleId="Default">
    <w:name w:val="Default"/>
    <w:rsid w:val="009D7E85"/>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unhideWhenUsed/>
    <w:rsid w:val="009D7E85"/>
    <w:rPr>
      <w:sz w:val="16"/>
      <w:szCs w:val="16"/>
    </w:rPr>
  </w:style>
  <w:style w:type="character" w:customStyle="1" w:styleId="UnresolvedMention">
    <w:name w:val="Unresolved Mention"/>
    <w:basedOn w:val="DefaultParagraphFont"/>
    <w:uiPriority w:val="99"/>
    <w:semiHidden/>
    <w:unhideWhenUsed/>
    <w:rsid w:val="003219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46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46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2747">
      <w:bodyDiv w:val="1"/>
      <w:marLeft w:val="0"/>
      <w:marRight w:val="0"/>
      <w:marTop w:val="0"/>
      <w:marBottom w:val="0"/>
      <w:divBdr>
        <w:top w:val="none" w:sz="0" w:space="0" w:color="auto"/>
        <w:left w:val="none" w:sz="0" w:space="0" w:color="auto"/>
        <w:bottom w:val="none" w:sz="0" w:space="0" w:color="auto"/>
        <w:right w:val="none" w:sz="0" w:space="0" w:color="auto"/>
      </w:divBdr>
    </w:div>
    <w:div w:id="9873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grants.hhp.uh.edu/houst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A27C-AFB2-4AB4-8A20-08523A1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Ortega, Dana</dc:creator>
  <cp:lastModifiedBy>Reesor, Layton M</cp:lastModifiedBy>
  <cp:revision>3</cp:revision>
  <cp:lastPrinted>2017-06-13T13:31:00Z</cp:lastPrinted>
  <dcterms:created xsi:type="dcterms:W3CDTF">2019-10-23T20:12:00Z</dcterms:created>
  <dcterms:modified xsi:type="dcterms:W3CDTF">2019-10-23T20:13:00Z</dcterms:modified>
</cp:coreProperties>
</file>